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1456A3" w14:textId="3DB68074" w:rsidR="008A1C8E" w:rsidRPr="007F2FE9" w:rsidRDefault="001A120A" w:rsidP="000272BE">
      <w:pPr>
        <w:spacing w:before="120" w:after="120" w:line="360" w:lineRule="auto"/>
        <w:jc w:val="center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b/>
          <w:sz w:val="20"/>
          <w:szCs w:val="20"/>
        </w:rPr>
        <w:t>PROJEKT UMOWY</w:t>
      </w:r>
      <w:r w:rsidR="003D02B8" w:rsidRPr="00937DB4">
        <w:rPr>
          <w:rFonts w:ascii="Book Antiqua" w:hAnsi="Book Antiqua" w:cstheme="majorHAnsi"/>
          <w:b/>
          <w:sz w:val="20"/>
          <w:szCs w:val="20"/>
        </w:rPr>
        <w:t>…………………………..</w:t>
      </w:r>
    </w:p>
    <w:p w14:paraId="394C7EFC" w14:textId="55E6D3B8" w:rsidR="008A1C8E" w:rsidRPr="007F2FE9" w:rsidRDefault="000E4140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937DB4">
        <w:rPr>
          <w:rFonts w:ascii="Book Antiqua" w:hAnsi="Book Antiqua" w:cstheme="majorHAnsi"/>
          <w:sz w:val="20"/>
          <w:szCs w:val="20"/>
        </w:rPr>
        <w:t>sporządzona</w:t>
      </w:r>
      <w:r w:rsidR="001A120A" w:rsidRPr="007F2FE9">
        <w:rPr>
          <w:rFonts w:ascii="Book Antiqua" w:hAnsi="Book Antiqua" w:cstheme="majorHAnsi"/>
          <w:sz w:val="20"/>
          <w:szCs w:val="20"/>
        </w:rPr>
        <w:t xml:space="preserve"> w Gdańsku w dniu ........................................ roku pomiędzy:</w:t>
      </w:r>
    </w:p>
    <w:p w14:paraId="46B0663C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COPERNICUS PODMIOT LECZNICZY SPÓŁKA Z OGRANICZONĄ ODPOWIEDZIALNOŚCIĄ z siedzibą w</w:t>
      </w:r>
      <w:r w:rsidR="00C14051" w:rsidRPr="007F2FE9">
        <w:rPr>
          <w:rFonts w:ascii="Book Antiqua" w:hAnsi="Book Antiqua" w:cstheme="majorHAnsi"/>
          <w:sz w:val="20"/>
          <w:szCs w:val="20"/>
        </w:rPr>
        <w:t> </w:t>
      </w:r>
      <w:r w:rsidRPr="007F2FE9">
        <w:rPr>
          <w:rFonts w:ascii="Book Antiqua" w:hAnsi="Book Antiqua" w:cstheme="majorHAnsi"/>
          <w:sz w:val="20"/>
          <w:szCs w:val="20"/>
        </w:rPr>
        <w:t>Gdańsku (80-803), ul. Nowe Ogrody 1-6, wpisaną do rejestru przedsiębiorców Krajowego Rejestru Sądowego prowadzonego przez Sąd Rejonowy Gdańsk-Północ w Gdańsku, VII Wydział Gospodarczy KRS pod numerem 0000478705, NIP 583-31-62-278, REGON 221964385, reprezentowaną przez: ............................................................, zwaną dalej „Zamawiającym”,</w:t>
      </w:r>
    </w:p>
    <w:p w14:paraId="784ED9B8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a</w:t>
      </w:r>
    </w:p>
    <w:p w14:paraId="04036474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............................................................................................................................, reprezentowanym przez: ............................................................................................................................, zwanym dalej „Wykonawcą”.</w:t>
      </w:r>
    </w:p>
    <w:p w14:paraId="11316C51" w14:textId="21B1E9C1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 xml:space="preserve">W wyniku przeprowadzonego postępowania o udzielenie zamówienia publicznego w trybie </w:t>
      </w:r>
      <w:r w:rsidR="000E4140" w:rsidRPr="00937DB4">
        <w:rPr>
          <w:rFonts w:ascii="Book Antiqua" w:hAnsi="Book Antiqua" w:cstheme="majorHAnsi"/>
          <w:sz w:val="20"/>
          <w:szCs w:val="20"/>
        </w:rPr>
        <w:t>przetargu nieograniczonego</w:t>
      </w:r>
      <w:r w:rsidRPr="00937DB4">
        <w:rPr>
          <w:rFonts w:ascii="Book Antiqua" w:hAnsi="Book Antiqua" w:cstheme="majorHAnsi"/>
          <w:sz w:val="20"/>
          <w:szCs w:val="20"/>
        </w:rPr>
        <w:t>, znak sprawy ............................................................, Strony zawierają um</w:t>
      </w:r>
      <w:r w:rsidRPr="007F2FE9">
        <w:rPr>
          <w:rFonts w:ascii="Book Antiqua" w:hAnsi="Book Antiqua" w:cstheme="majorHAnsi"/>
          <w:sz w:val="20"/>
          <w:szCs w:val="20"/>
        </w:rPr>
        <w:t>owę o</w:t>
      </w:r>
      <w:r w:rsidR="000E4140">
        <w:rPr>
          <w:rFonts w:ascii="Book Antiqua" w:hAnsi="Book Antiqua" w:cstheme="majorHAnsi"/>
          <w:sz w:val="20"/>
          <w:szCs w:val="20"/>
        </w:rPr>
        <w:t xml:space="preserve"> </w:t>
      </w:r>
      <w:r w:rsidRPr="007F2FE9">
        <w:rPr>
          <w:rFonts w:ascii="Book Antiqua" w:hAnsi="Book Antiqua" w:cstheme="majorHAnsi"/>
          <w:sz w:val="20"/>
          <w:szCs w:val="20"/>
        </w:rPr>
        <w:t>następującej treści:</w:t>
      </w:r>
    </w:p>
    <w:p w14:paraId="30151F6A" w14:textId="77777777" w:rsidR="004A2F38" w:rsidRPr="007F2FE9" w:rsidRDefault="004A2F38" w:rsidP="00C14051">
      <w:pPr>
        <w:spacing w:before="120" w:after="120" w:line="360" w:lineRule="auto"/>
        <w:jc w:val="center"/>
        <w:rPr>
          <w:rFonts w:ascii="Book Antiqua" w:hAnsi="Book Antiqua" w:cstheme="majorHAnsi"/>
          <w:b/>
          <w:sz w:val="20"/>
          <w:szCs w:val="20"/>
        </w:rPr>
      </w:pPr>
    </w:p>
    <w:p w14:paraId="356303FE" w14:textId="77777777" w:rsidR="008A1C8E" w:rsidRPr="007F2FE9" w:rsidRDefault="001A120A" w:rsidP="00C14051">
      <w:pPr>
        <w:spacing w:before="120" w:after="120" w:line="360" w:lineRule="auto"/>
        <w:jc w:val="center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b/>
          <w:sz w:val="20"/>
          <w:szCs w:val="20"/>
        </w:rPr>
        <w:t>§ 1. Przedmiot umowy</w:t>
      </w:r>
    </w:p>
    <w:p w14:paraId="329D02FD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 xml:space="preserve">1. Zamawiający zleca, a Wykonawca przyjmuje do wykonania zadanie pn. „Zabudowa </w:t>
      </w:r>
      <w:r w:rsidR="006A2862" w:rsidRPr="007F2FE9">
        <w:rPr>
          <w:rFonts w:ascii="Book Antiqua" w:hAnsi="Book Antiqua" w:cstheme="majorHAnsi"/>
          <w:sz w:val="20"/>
          <w:szCs w:val="20"/>
        </w:rPr>
        <w:t>dwóch</w:t>
      </w:r>
      <w:r w:rsidRPr="007F2FE9">
        <w:rPr>
          <w:rFonts w:ascii="Book Antiqua" w:hAnsi="Book Antiqua" w:cstheme="majorHAnsi"/>
          <w:sz w:val="20"/>
          <w:szCs w:val="20"/>
        </w:rPr>
        <w:t xml:space="preserve"> wag samochodowych zagłębionych”, zwane dalej „Przedmiotem Umowy”.</w:t>
      </w:r>
    </w:p>
    <w:p w14:paraId="4C8863F9" w14:textId="77777777" w:rsidR="004A2F38" w:rsidRPr="007F2FE9" w:rsidRDefault="004A2F38" w:rsidP="004A2F38">
      <w:pPr>
        <w:jc w:val="both"/>
        <w:rPr>
          <w:rFonts w:ascii="Book Antiqua" w:hAnsi="Book Antiqua" w:cstheme="minorHAnsi"/>
          <w:sz w:val="20"/>
          <w:szCs w:val="20"/>
        </w:rPr>
      </w:pPr>
      <w:r w:rsidRPr="007F2FE9">
        <w:rPr>
          <w:rFonts w:ascii="Book Antiqua" w:hAnsi="Book Antiqua" w:cstheme="minorHAnsi"/>
          <w:sz w:val="20"/>
          <w:szCs w:val="20"/>
        </w:rPr>
        <w:t xml:space="preserve">(Kody CPV: 38311000-8 - wagi elektroniczne i akcesoria, </w:t>
      </w:r>
      <w:r w:rsidRPr="007F2FE9">
        <w:rPr>
          <w:rFonts w:ascii="Book Antiqua" w:hAnsi="Book Antiqua" w:cstheme="minorHAnsi"/>
          <w:color w:val="242424"/>
          <w:sz w:val="20"/>
          <w:szCs w:val="20"/>
          <w:bdr w:val="none" w:sz="0" w:space="0" w:color="auto" w:frame="1"/>
        </w:rPr>
        <w:t>45223500-1 – Konstrukcje z betonu zbrojonego</w:t>
      </w:r>
      <w:r w:rsidRPr="007F2FE9">
        <w:rPr>
          <w:rFonts w:ascii="Book Antiqua" w:hAnsi="Book Antiqua" w:cstheme="minorHAnsi"/>
          <w:sz w:val="20"/>
          <w:szCs w:val="20"/>
        </w:rPr>
        <w:t xml:space="preserve">, </w:t>
      </w:r>
      <w:r w:rsidRPr="007F2FE9">
        <w:rPr>
          <w:rFonts w:ascii="Book Antiqua" w:hAnsi="Book Antiqua" w:cstheme="minorHAnsi"/>
          <w:color w:val="242424"/>
          <w:sz w:val="20"/>
          <w:szCs w:val="20"/>
          <w:bdr w:val="none" w:sz="0" w:space="0" w:color="auto" w:frame="1"/>
        </w:rPr>
        <w:t>45223200-8 – Roboty konstrukcyjne</w:t>
      </w:r>
      <w:r w:rsidRPr="007F2FE9">
        <w:rPr>
          <w:rFonts w:ascii="Book Antiqua" w:hAnsi="Book Antiqua" w:cstheme="minorHAnsi"/>
          <w:sz w:val="20"/>
          <w:szCs w:val="20"/>
        </w:rPr>
        <w:t xml:space="preserve">, </w:t>
      </w:r>
      <w:r w:rsidRPr="007F2FE9">
        <w:rPr>
          <w:rFonts w:ascii="Book Antiqua" w:hAnsi="Book Antiqua" w:cstheme="minorHAnsi"/>
          <w:color w:val="242424"/>
          <w:sz w:val="20"/>
          <w:szCs w:val="20"/>
          <w:bdr w:val="none" w:sz="0" w:space="0" w:color="auto" w:frame="1"/>
        </w:rPr>
        <w:t>45111200-0 – Roboty w zakresie przygotowania terenu pod budowę</w:t>
      </w:r>
      <w:r w:rsidRPr="007F2FE9">
        <w:rPr>
          <w:rFonts w:ascii="Book Antiqua" w:hAnsi="Book Antiqua" w:cstheme="minorHAnsi"/>
          <w:sz w:val="20"/>
          <w:szCs w:val="20"/>
        </w:rPr>
        <w:t xml:space="preserve">, </w:t>
      </w:r>
      <w:r w:rsidRPr="007F2FE9">
        <w:rPr>
          <w:rFonts w:ascii="Book Antiqua" w:hAnsi="Book Antiqua" w:cstheme="minorHAnsi"/>
          <w:color w:val="242424"/>
          <w:sz w:val="20"/>
          <w:szCs w:val="20"/>
          <w:bdr w:val="none" w:sz="0" w:space="0" w:color="auto" w:frame="1"/>
        </w:rPr>
        <w:t>45232452-5 – Roboty odwadniające</w:t>
      </w:r>
      <w:r w:rsidRPr="007F2FE9">
        <w:rPr>
          <w:rFonts w:ascii="Book Antiqua" w:hAnsi="Book Antiqua" w:cstheme="minorHAnsi"/>
          <w:sz w:val="20"/>
          <w:szCs w:val="20"/>
        </w:rPr>
        <w:t xml:space="preserve">, </w:t>
      </w:r>
      <w:r w:rsidRPr="007F2FE9">
        <w:rPr>
          <w:rFonts w:ascii="Book Antiqua" w:hAnsi="Book Antiqua" w:cstheme="minorHAnsi"/>
          <w:color w:val="242424"/>
          <w:sz w:val="20"/>
          <w:szCs w:val="20"/>
          <w:bdr w:val="none" w:sz="0" w:space="0" w:color="auto" w:frame="1"/>
        </w:rPr>
        <w:t>45310000-3 – Roboty instalacyjne elektryczne</w:t>
      </w:r>
      <w:r w:rsidRPr="007F2FE9">
        <w:rPr>
          <w:rFonts w:ascii="Book Antiqua" w:hAnsi="Book Antiqua" w:cstheme="minorHAnsi"/>
          <w:sz w:val="20"/>
          <w:szCs w:val="20"/>
        </w:rPr>
        <w:t xml:space="preserve">, </w:t>
      </w:r>
      <w:r w:rsidRPr="007F2FE9">
        <w:rPr>
          <w:rFonts w:ascii="Book Antiqua" w:hAnsi="Book Antiqua" w:cstheme="minorHAnsi"/>
          <w:color w:val="242424"/>
          <w:sz w:val="20"/>
          <w:szCs w:val="20"/>
          <w:bdr w:val="none" w:sz="0" w:space="0" w:color="auto" w:frame="1"/>
        </w:rPr>
        <w:t>45311000-0 – Instalacje okablowania</w:t>
      </w:r>
      <w:r w:rsidRPr="007F2FE9">
        <w:rPr>
          <w:rFonts w:ascii="Book Antiqua" w:hAnsi="Book Antiqua" w:cstheme="minorHAnsi"/>
          <w:sz w:val="20"/>
          <w:szCs w:val="20"/>
        </w:rPr>
        <w:t xml:space="preserve">, </w:t>
      </w:r>
      <w:r w:rsidRPr="007F2FE9">
        <w:rPr>
          <w:rFonts w:ascii="Book Antiqua" w:hAnsi="Book Antiqua" w:cstheme="minorHAnsi"/>
          <w:color w:val="242424"/>
          <w:sz w:val="20"/>
          <w:szCs w:val="20"/>
          <w:bdr w:val="none" w:sz="0" w:space="0" w:color="auto" w:frame="1"/>
        </w:rPr>
        <w:t>51210000-7 – Usługi instalowania urządzeń pomiarowych)</w:t>
      </w:r>
      <w:r w:rsidRPr="007F2FE9">
        <w:rPr>
          <w:rFonts w:ascii="Book Antiqua" w:hAnsi="Book Antiqua" w:cstheme="minorHAnsi"/>
          <w:sz w:val="20"/>
          <w:szCs w:val="20"/>
        </w:rPr>
        <w:t>.</w:t>
      </w:r>
    </w:p>
    <w:p w14:paraId="27702CE9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2. Przedmiot Umowy obejmuje kompleksowe wykonanie zadania w formule „zaprojektuj i wybuduj” dla dwóch wag samochodowych zagłębionych, posadowionych na fundamentach monolitycznych, wraz z</w:t>
      </w:r>
      <w:r w:rsidR="00C14051" w:rsidRPr="007F2FE9">
        <w:rPr>
          <w:rFonts w:ascii="Book Antiqua" w:hAnsi="Book Antiqua" w:cstheme="majorHAnsi"/>
          <w:sz w:val="20"/>
          <w:szCs w:val="20"/>
        </w:rPr>
        <w:t> </w:t>
      </w:r>
      <w:r w:rsidRPr="007F2FE9">
        <w:rPr>
          <w:rFonts w:ascii="Book Antiqua" w:hAnsi="Book Antiqua" w:cstheme="majorHAnsi"/>
          <w:sz w:val="20"/>
          <w:szCs w:val="20"/>
        </w:rPr>
        <w:t>niezbędną infrastrukturą towarzyszącą, instalacjami, systemem identyfikacji RFID, oprogramowaniem, szkoleniem personelu oraz przekazaniem kompletu dokumentów niezbędnych do odbioru i eksploatacji układu wagowego.</w:t>
      </w:r>
    </w:p>
    <w:p w14:paraId="1577BE3D" w14:textId="1394E42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3. Zadanie będzie realizowane w dwóch lokalizacjach na terenie COPERNICUS Podmiot Leczniczy Sp.</w:t>
      </w:r>
      <w:r w:rsidR="00C14051" w:rsidRPr="007F2FE9">
        <w:rPr>
          <w:rFonts w:ascii="Book Antiqua" w:hAnsi="Book Antiqua" w:cstheme="majorHAnsi"/>
          <w:sz w:val="20"/>
          <w:szCs w:val="20"/>
        </w:rPr>
        <w:t> z </w:t>
      </w:r>
      <w:r w:rsidRPr="007F2FE9">
        <w:rPr>
          <w:rFonts w:ascii="Book Antiqua" w:hAnsi="Book Antiqua" w:cstheme="majorHAnsi"/>
          <w:sz w:val="20"/>
          <w:szCs w:val="20"/>
        </w:rPr>
        <w:t xml:space="preserve">o.o., tj. przy ul. Nowe Ogrody </w:t>
      </w:r>
      <w:r w:rsidR="006A2862" w:rsidRPr="007F2FE9">
        <w:rPr>
          <w:rFonts w:ascii="Book Antiqua" w:hAnsi="Book Antiqua" w:cstheme="majorHAnsi"/>
          <w:sz w:val="20"/>
          <w:szCs w:val="20"/>
        </w:rPr>
        <w:t xml:space="preserve">1-6 </w:t>
      </w:r>
      <w:r w:rsidRPr="007F2FE9">
        <w:rPr>
          <w:rFonts w:ascii="Book Antiqua" w:hAnsi="Book Antiqua" w:cstheme="majorHAnsi"/>
          <w:sz w:val="20"/>
          <w:szCs w:val="20"/>
        </w:rPr>
        <w:t xml:space="preserve">oraz przy </w:t>
      </w:r>
      <w:r w:rsidR="003A274E">
        <w:rPr>
          <w:rFonts w:ascii="Book Antiqua" w:hAnsi="Book Antiqua" w:cstheme="majorHAnsi"/>
          <w:sz w:val="20"/>
          <w:szCs w:val="20"/>
        </w:rPr>
        <w:t>A</w:t>
      </w:r>
      <w:r w:rsidRPr="007F2FE9">
        <w:rPr>
          <w:rFonts w:ascii="Book Antiqua" w:hAnsi="Book Antiqua" w:cstheme="majorHAnsi"/>
          <w:sz w:val="20"/>
          <w:szCs w:val="20"/>
        </w:rPr>
        <w:t xml:space="preserve">l. Jana Pawła II </w:t>
      </w:r>
      <w:r w:rsidR="006A2862" w:rsidRPr="007F2FE9">
        <w:rPr>
          <w:rFonts w:ascii="Book Antiqua" w:hAnsi="Book Antiqua" w:cstheme="majorHAnsi"/>
          <w:sz w:val="20"/>
          <w:szCs w:val="20"/>
        </w:rPr>
        <w:t xml:space="preserve">50 </w:t>
      </w:r>
      <w:r w:rsidRPr="007F2FE9">
        <w:rPr>
          <w:rFonts w:ascii="Book Antiqua" w:hAnsi="Book Antiqua" w:cstheme="majorHAnsi"/>
          <w:sz w:val="20"/>
          <w:szCs w:val="20"/>
        </w:rPr>
        <w:t>w Gdańsku.</w:t>
      </w:r>
    </w:p>
    <w:p w14:paraId="2DC9EA9A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4. Szczegółowy zakres rzeczowy Przedmiotu Umowy określa Opis Przedmiotu Zamówienia, stanowiący Załącznik nr 1 do niniejszej umowy, a także oferta Wykonawcy, stanowiąca Załącznik nr 2 do niniejszej umowy.</w:t>
      </w:r>
    </w:p>
    <w:p w14:paraId="3639D184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5. W ramach realizacji Przedmiotu Umowy Wykonawca zobowiązuje się w szczególności do:</w:t>
      </w:r>
    </w:p>
    <w:p w14:paraId="632777F0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lastRenderedPageBreak/>
        <w:t>a) wykonania wszelkich czynności przygotowawczych, w tym wizji lokalnej, inwentaryzacji terenu, zakupu i aktualizacji podkładów mapowych oraz przeprowadzenia badań geotechnicznych dla obu lokalizacji,</w:t>
      </w:r>
    </w:p>
    <w:p w14:paraId="7C311ADC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b) opracowania kompletnej dokumentacji projektowej, w tym projektu zagospodarowania terenu, projektu budowlanego, technicznego i wykonawczego, wraz z wymaganymi sprawdzeniami, uzgodnieniami, opiniami i decyzjami administracyjnymi,</w:t>
      </w:r>
    </w:p>
    <w:p w14:paraId="02E0609D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c) uzyskania wszelkich zgód, uzgodnień, opinii, decyzji i skutecznego prawa do rozpoczęcia robót, w tym pozwolenia na budowę, jeżeli będzie wymagane,</w:t>
      </w:r>
    </w:p>
    <w:p w14:paraId="74E70FB8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d) dostawy i montażu dwóch wag samochodowych zagłębionych o parametrach nie gorszych niż określone w OPZ,</w:t>
      </w:r>
    </w:p>
    <w:p w14:paraId="5F52F7E3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e) wykonania fundamentów, robót ziemnych, żelbetowych, montażowych, instalacyjnych, odwodnienia, kanalizacji kablowej, zasilania, połączeń sterujących i uziemienia,</w:t>
      </w:r>
    </w:p>
    <w:p w14:paraId="0CFC9B8E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f) dostawy, montażu i uruchomienia terminali wagowych, systemu identyfikacji RFID, oprogramowania oraz wszelkich niezbędnych urządzeń współpracujących,</w:t>
      </w:r>
    </w:p>
    <w:p w14:paraId="51E85321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g) przeprowadzenia prób, rozruchu, legalizacji wag, szkoleń personelu Zamawiającego oraz przekazania instrukcji obsługi w formie papierowej i elektronicznej,</w:t>
      </w:r>
    </w:p>
    <w:p w14:paraId="58C9E9D6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 xml:space="preserve">h) wykonania dokumentacji powykonawczej, geodezyjnej inwentaryzacji powykonawczej, przekazania atestów, certyfikatów, deklaracji zgodności oraz dokumentów niezbędnych do eksploatacji </w:t>
      </w:r>
      <w:r w:rsidR="004D672E" w:rsidRPr="007F2FE9">
        <w:rPr>
          <w:rFonts w:ascii="Book Antiqua" w:hAnsi="Book Antiqua" w:cstheme="majorHAnsi"/>
          <w:sz w:val="20"/>
          <w:szCs w:val="20"/>
        </w:rPr>
        <w:t>i</w:t>
      </w:r>
      <w:r w:rsidR="00E86617" w:rsidRPr="007F2FE9">
        <w:rPr>
          <w:rFonts w:ascii="Book Antiqua" w:hAnsi="Book Antiqua" w:cstheme="majorHAnsi"/>
          <w:sz w:val="20"/>
          <w:szCs w:val="20"/>
        </w:rPr>
        <w:t> </w:t>
      </w:r>
      <w:r w:rsidRPr="007F2FE9">
        <w:rPr>
          <w:rFonts w:ascii="Book Antiqua" w:hAnsi="Book Antiqua" w:cstheme="majorHAnsi"/>
          <w:sz w:val="20"/>
          <w:szCs w:val="20"/>
        </w:rPr>
        <w:t>serwisowania systemu,</w:t>
      </w:r>
    </w:p>
    <w:p w14:paraId="551C9035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 xml:space="preserve">i) odtworzenia nawierzchni i uporządkowania terenu po zakończeniu robót oraz zagospodarowania </w:t>
      </w:r>
      <w:r w:rsidR="00E86617" w:rsidRPr="007F2FE9">
        <w:rPr>
          <w:rFonts w:ascii="Book Antiqua" w:hAnsi="Book Antiqua" w:cstheme="majorHAnsi"/>
          <w:sz w:val="20"/>
          <w:szCs w:val="20"/>
        </w:rPr>
        <w:t>i </w:t>
      </w:r>
      <w:r w:rsidRPr="007F2FE9">
        <w:rPr>
          <w:rFonts w:ascii="Book Antiqua" w:hAnsi="Book Antiqua" w:cstheme="majorHAnsi"/>
          <w:sz w:val="20"/>
          <w:szCs w:val="20"/>
        </w:rPr>
        <w:t>utylizacji odpadów powstałych przy realizacji zadania zgodnie z przepisami prawa.</w:t>
      </w:r>
    </w:p>
    <w:p w14:paraId="43D51673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 xml:space="preserve">6. Plan zagospodarowania terenu dla obu lokalizacji stanowi integralny element Przedmiotu Umowy </w:t>
      </w:r>
      <w:r w:rsidR="00E86617" w:rsidRPr="007F2FE9">
        <w:rPr>
          <w:rFonts w:ascii="Book Antiqua" w:hAnsi="Book Antiqua" w:cstheme="majorHAnsi"/>
          <w:sz w:val="20"/>
          <w:szCs w:val="20"/>
        </w:rPr>
        <w:t>i </w:t>
      </w:r>
      <w:r w:rsidRPr="007F2FE9">
        <w:rPr>
          <w:rFonts w:ascii="Book Antiqua" w:hAnsi="Book Antiqua" w:cstheme="majorHAnsi"/>
          <w:sz w:val="20"/>
          <w:szCs w:val="20"/>
        </w:rPr>
        <w:t>musi uwzględniać istniejący układ komunikacyjny, uzbrojenie terenu, odwodnienie, sposób odtworzenia nawierzchni oraz ewentualne kolizje z infrastrukturą istniejącą.</w:t>
      </w:r>
    </w:p>
    <w:p w14:paraId="60CB0168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7. Wykonawca zobowiązuje się realizować Przedmiot Umowy zgodnie z obowiązującymi przepisami prawa, normami technicznymi, zasadami wiedzy technicznej, warunkami bezpieczeństwa oraz wymaganiami określonymi w OPZ.</w:t>
      </w:r>
    </w:p>
    <w:p w14:paraId="6701E57F" w14:textId="77777777" w:rsidR="00E86617" w:rsidRPr="007F2FE9" w:rsidRDefault="001A120A" w:rsidP="001A120A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8. Wszelkie rozwiązania równoważne względem wymagań określonych w OPZ wymagają uprzedniej pisemnej akceptacji Zamawiającego i nie mogą mieć parametrów użytkowych, eksploatacyjnych ani trwałościowych gorszych od rozwiązań wymaganych przez Zamawiającego.</w:t>
      </w:r>
    </w:p>
    <w:p w14:paraId="4ECE167F" w14:textId="77777777" w:rsidR="007008DC" w:rsidRDefault="007008DC" w:rsidP="00E86617">
      <w:pPr>
        <w:spacing w:before="120" w:after="120" w:line="360" w:lineRule="auto"/>
        <w:jc w:val="center"/>
        <w:rPr>
          <w:rFonts w:ascii="Book Antiqua" w:hAnsi="Book Antiqua" w:cstheme="majorHAnsi"/>
          <w:b/>
          <w:sz w:val="20"/>
          <w:szCs w:val="20"/>
        </w:rPr>
      </w:pPr>
    </w:p>
    <w:p w14:paraId="5341EC6A" w14:textId="77777777" w:rsidR="007008DC" w:rsidRDefault="007008DC" w:rsidP="00E86617">
      <w:pPr>
        <w:spacing w:before="120" w:after="120" w:line="360" w:lineRule="auto"/>
        <w:jc w:val="center"/>
        <w:rPr>
          <w:rFonts w:ascii="Book Antiqua" w:hAnsi="Book Antiqua" w:cstheme="majorHAnsi"/>
          <w:b/>
          <w:sz w:val="20"/>
          <w:szCs w:val="20"/>
        </w:rPr>
      </w:pPr>
    </w:p>
    <w:p w14:paraId="23177607" w14:textId="77777777" w:rsidR="008A1C8E" w:rsidRPr="007F2FE9" w:rsidRDefault="001A120A" w:rsidP="00E86617">
      <w:pPr>
        <w:spacing w:before="120" w:after="120" w:line="360" w:lineRule="auto"/>
        <w:jc w:val="center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b/>
          <w:sz w:val="20"/>
          <w:szCs w:val="20"/>
        </w:rPr>
        <w:lastRenderedPageBreak/>
        <w:t>§ 2. Obowiązki Wykonawcy</w:t>
      </w:r>
    </w:p>
    <w:p w14:paraId="5617A403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1. Wykonawca zobowiązuje się do wykonania Przedmiotu Umowy z należytą starannością, zgodnie z</w:t>
      </w:r>
      <w:r w:rsidR="00E86617" w:rsidRPr="007F2FE9">
        <w:rPr>
          <w:rFonts w:ascii="Book Antiqua" w:hAnsi="Book Antiqua" w:cstheme="majorHAnsi"/>
          <w:sz w:val="20"/>
          <w:szCs w:val="20"/>
        </w:rPr>
        <w:t> </w:t>
      </w:r>
      <w:r w:rsidRPr="007F2FE9">
        <w:rPr>
          <w:rFonts w:ascii="Book Antiqua" w:hAnsi="Book Antiqua" w:cstheme="majorHAnsi"/>
          <w:sz w:val="20"/>
          <w:szCs w:val="20"/>
        </w:rPr>
        <w:t>charakterem profesjonalnej działalności, przy użyciu materiałów, urządzeń i rozwiązań dopuszczonych do stosowania na terytorium Rzeczypospolitej Polskiej.</w:t>
      </w:r>
    </w:p>
    <w:p w14:paraId="63FBED24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2. Dokumentacja projektowa na każdym etapie wymaga przedstawienia Zamawiającemu do akceptacji przed rozpoczęciem robót wykonawczych w danym zakresie.</w:t>
      </w:r>
    </w:p>
    <w:p w14:paraId="52C5670D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3. Wykonawca zobowiązuje się do bieżącego konsultowania z Zamawiającym rozwiązań projektowych, w</w:t>
      </w:r>
      <w:r w:rsidR="00E86617" w:rsidRPr="007F2FE9">
        <w:rPr>
          <w:rFonts w:ascii="Book Antiqua" w:hAnsi="Book Antiqua" w:cstheme="majorHAnsi"/>
          <w:sz w:val="20"/>
          <w:szCs w:val="20"/>
        </w:rPr>
        <w:t> </w:t>
      </w:r>
      <w:r w:rsidRPr="007F2FE9">
        <w:rPr>
          <w:rFonts w:ascii="Book Antiqua" w:hAnsi="Book Antiqua" w:cstheme="majorHAnsi"/>
          <w:sz w:val="20"/>
          <w:szCs w:val="20"/>
        </w:rPr>
        <w:t>szczególności w zakresie przebiegu instalacji, odwodnienia, lokalizacji urządzeń, odtworzenia nawierzchni oraz sposobu wkomponowania wag w istniejące zagospodarowanie terenu.</w:t>
      </w:r>
    </w:p>
    <w:p w14:paraId="7A0F49EA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4. Wykonawca zapewni kierownika budowy i osoby posiadające wymagane uprawnienia projektowe oraz wykonawcze, a także pełną obsługę geodezyjną niezbędną do prawidłowej realizacji zadania.</w:t>
      </w:r>
    </w:p>
    <w:p w14:paraId="3793A14D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5. Wykonawca odpowiada za organizację i zabezpieczenie terenu robót, oznakowanie miejsca prowadzenia prac, bezpieczeństwo osób i mienia oraz za minimalizowanie utrudnień w funkcjonowaniu obiektów i ciągów komunikacyjnych Zamawiającego.</w:t>
      </w:r>
    </w:p>
    <w:p w14:paraId="359FD43A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6. Wykonawca jest zobowiązany do wykonania i przekazania Zamawiającemu dokumentacji w formie papierowej i elektronicznej, w tym rysunków i schematów co najmniej w formacie DWG oraz pozostałych opracowań co najmniej w formacie PDF, a na żądanie Zamawiającego także w formatach edytowalnych.</w:t>
      </w:r>
    </w:p>
    <w:p w14:paraId="4F9D72F6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7. Wykonawca zobowiązany jest do dostarczenia oprogramowania wagowego kompatybilnego ze środowiskiem Windows 11 64-bit, niewymagającego dostępu do Internetu do bieżącej eksploatacji, oraz do skonfigurowania automatycznej archiwizacji danych na wskazanym nośniku lub zasobie sieciowym Zamawiającego.</w:t>
      </w:r>
    </w:p>
    <w:p w14:paraId="6650228E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8. Wykonawca zapewni dostawę i uruchomienie systemu RFID, w tym czytników, kart i narzędzi umożliwiających samodzielne zarządzanie kartami przez Zamawiającego.</w:t>
      </w:r>
    </w:p>
    <w:p w14:paraId="2B4A7D99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 xml:space="preserve">9. Wykonawca przekaże Zamawiającemu komplet dokumentów odbiorowych, eksploatacyjnych </w:t>
      </w:r>
      <w:r w:rsidR="00E86617" w:rsidRPr="007F2FE9">
        <w:rPr>
          <w:rFonts w:ascii="Book Antiqua" w:hAnsi="Book Antiqua" w:cstheme="majorHAnsi"/>
          <w:sz w:val="20"/>
          <w:szCs w:val="20"/>
        </w:rPr>
        <w:t>I </w:t>
      </w:r>
      <w:r w:rsidRPr="007F2FE9">
        <w:rPr>
          <w:rFonts w:ascii="Book Antiqua" w:hAnsi="Book Antiqua" w:cstheme="majorHAnsi"/>
          <w:sz w:val="20"/>
          <w:szCs w:val="20"/>
        </w:rPr>
        <w:t>serwisowych, w tym instrukcje obsługi, procedury wykonywania kopii zapasowych i odtwarzania systemu, protokoły prób i uruchomienia oraz dokumenty legalizacyjne wag.</w:t>
      </w:r>
    </w:p>
    <w:p w14:paraId="63C13284" w14:textId="77777777" w:rsidR="00E86617" w:rsidRPr="007F2FE9" w:rsidRDefault="001A120A" w:rsidP="001A120A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10. Wykonawca odpowiada za usuwanie wszelkich wad, usterek, braków formalnych i niezgodności ujawnionych przed odbiorem końcowym oraz w okresie rękojmi i gwarancji.</w:t>
      </w:r>
    </w:p>
    <w:p w14:paraId="05BBED4A" w14:textId="77777777" w:rsidR="008A1C8E" w:rsidRPr="007F2FE9" w:rsidRDefault="001A120A" w:rsidP="00E86617">
      <w:pPr>
        <w:spacing w:before="120" w:after="120" w:line="360" w:lineRule="auto"/>
        <w:jc w:val="center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b/>
          <w:sz w:val="20"/>
          <w:szCs w:val="20"/>
        </w:rPr>
        <w:t>§ 3. Obowiązki Zamawiającego</w:t>
      </w:r>
    </w:p>
    <w:p w14:paraId="158AE29D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1. Zamawiający zobowiązuje się do współdziałania z Wykonawcą w zakresie niezbędnym do wykonania Przedmiotu Umowy, w szczególności do przekazywania posiadanych informacji i dokumentów dotyczących lokalizacji objętych inwestycją.</w:t>
      </w:r>
    </w:p>
    <w:p w14:paraId="0C245364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lastRenderedPageBreak/>
        <w:t>2. Zamawiający dokonywać będzie uzgodnień i akceptacji przedstawianych przez Wykonawcę rozwiązań projektowych w terminach umożliwiających sprawną realizację zadania, z zastrzeżeniem prawa zgłaszania uwag i żądania uzupełnień.</w:t>
      </w:r>
    </w:p>
    <w:p w14:paraId="689FD933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3. Zamawiający przystąpi do odbioru robót i dokumentów przedłożonych przez Wykonawcę w terminie wynikającym z niniejszej umowy lub uzgodnionym przez Strony.</w:t>
      </w:r>
    </w:p>
    <w:p w14:paraId="575C6A5E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4. Zamawiający zobowiązuje się do zapłaty wynagrodzenia należnego Wykonawcy w terminach i na zasadach określonych w niniejszej umowie.</w:t>
      </w:r>
    </w:p>
    <w:p w14:paraId="0F69871F" w14:textId="77777777" w:rsidR="008A1C8E" w:rsidRPr="007F2FE9" w:rsidRDefault="001A120A" w:rsidP="00E86617">
      <w:pPr>
        <w:spacing w:before="120" w:after="120" w:line="360" w:lineRule="auto"/>
        <w:jc w:val="center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b/>
          <w:sz w:val="20"/>
          <w:szCs w:val="20"/>
        </w:rPr>
        <w:t>§ 4. Terminy realizacji</w:t>
      </w:r>
    </w:p>
    <w:p w14:paraId="5E71641C" w14:textId="7F2F875A" w:rsidR="00852CE3" w:rsidRPr="007F2FE9" w:rsidRDefault="00852CE3" w:rsidP="00852CE3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1. Termin realizacji całości przedmiotu umowy wynosi maksymalnie</w:t>
      </w:r>
      <w:r w:rsidR="007F2FE9" w:rsidRPr="007F2FE9">
        <w:rPr>
          <w:rFonts w:ascii="Book Antiqua" w:hAnsi="Book Antiqua" w:cstheme="majorHAnsi"/>
          <w:sz w:val="20"/>
          <w:szCs w:val="20"/>
        </w:rPr>
        <w:t xml:space="preserve"> </w:t>
      </w:r>
      <w:r w:rsidR="000F2372" w:rsidRPr="007F2FE9">
        <w:rPr>
          <w:rFonts w:ascii="Book Antiqua" w:hAnsi="Book Antiqua" w:cstheme="majorHAnsi"/>
          <w:sz w:val="20"/>
          <w:szCs w:val="20"/>
        </w:rPr>
        <w:t xml:space="preserve">23 </w:t>
      </w:r>
      <w:r w:rsidRPr="007F2FE9">
        <w:rPr>
          <w:rFonts w:ascii="Book Antiqua" w:hAnsi="Book Antiqua" w:cstheme="majorHAnsi"/>
          <w:sz w:val="20"/>
          <w:szCs w:val="20"/>
        </w:rPr>
        <w:t>tygodni</w:t>
      </w:r>
      <w:r w:rsidR="000F2372" w:rsidRPr="007F2FE9">
        <w:rPr>
          <w:rFonts w:ascii="Book Antiqua" w:hAnsi="Book Antiqua" w:cstheme="majorHAnsi"/>
          <w:sz w:val="20"/>
          <w:szCs w:val="20"/>
        </w:rPr>
        <w:t>e</w:t>
      </w:r>
      <w:r w:rsidRPr="007F2FE9">
        <w:rPr>
          <w:rFonts w:ascii="Book Antiqua" w:hAnsi="Book Antiqua" w:cstheme="majorHAnsi"/>
          <w:sz w:val="20"/>
          <w:szCs w:val="20"/>
        </w:rPr>
        <w:t xml:space="preserve"> od dnia zawarcia umowy, z zastrzeżeniem terminów pośrednich określonych w ust. 3.</w:t>
      </w:r>
    </w:p>
    <w:p w14:paraId="3F1A7AB0" w14:textId="77777777" w:rsidR="008A1C8E" w:rsidRPr="007F2FE9" w:rsidRDefault="00852CE3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2</w:t>
      </w:r>
      <w:r w:rsidR="001A120A" w:rsidRPr="007F2FE9">
        <w:rPr>
          <w:rFonts w:ascii="Book Antiqua" w:hAnsi="Book Antiqua" w:cstheme="majorHAnsi"/>
          <w:sz w:val="20"/>
          <w:szCs w:val="20"/>
        </w:rPr>
        <w:t>. Wykonawca rozpocznie realizację Przedmiotu Umowy niezwłocznie po dniu zawarcia umowy.</w:t>
      </w:r>
    </w:p>
    <w:p w14:paraId="75E176B8" w14:textId="77777777" w:rsidR="006B6ABC" w:rsidRPr="007F2FE9" w:rsidRDefault="00852CE3" w:rsidP="006B6ABC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3</w:t>
      </w:r>
      <w:r w:rsidR="006B6ABC" w:rsidRPr="007F2FE9">
        <w:rPr>
          <w:rFonts w:ascii="Book Antiqua" w:hAnsi="Book Antiqua" w:cstheme="majorHAnsi"/>
          <w:sz w:val="20"/>
          <w:szCs w:val="20"/>
        </w:rPr>
        <w:t>. Wykonawca zobowiązany jest do realizacji przedmiotowej umowy w następujących terminach:</w:t>
      </w:r>
    </w:p>
    <w:p w14:paraId="6594674E" w14:textId="77777777" w:rsidR="006B6ABC" w:rsidRPr="007F2FE9" w:rsidRDefault="00852CE3" w:rsidP="00852CE3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 xml:space="preserve">a) </w:t>
      </w:r>
      <w:r w:rsidR="006B6ABC" w:rsidRPr="007F2FE9">
        <w:rPr>
          <w:rFonts w:ascii="Book Antiqua" w:hAnsi="Book Antiqua" w:cstheme="majorHAnsi"/>
          <w:sz w:val="20"/>
          <w:szCs w:val="20"/>
        </w:rPr>
        <w:t>rozpoczęcie prac projektowych – nie później niż w terminie 3 dni od dnia zawarcia umowy,</w:t>
      </w:r>
    </w:p>
    <w:p w14:paraId="094BFBEC" w14:textId="77777777" w:rsidR="006B6ABC" w:rsidRPr="007F2FE9" w:rsidRDefault="00852CE3" w:rsidP="00852CE3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 xml:space="preserve">b) </w:t>
      </w:r>
      <w:r w:rsidR="006B6ABC" w:rsidRPr="007F2FE9">
        <w:rPr>
          <w:rFonts w:ascii="Book Antiqua" w:hAnsi="Book Antiqua" w:cstheme="majorHAnsi"/>
          <w:sz w:val="20"/>
          <w:szCs w:val="20"/>
        </w:rPr>
        <w:t>opracowanie kompletnej dokumentacji projektowej oraz złożenie wniosku o wydanie decyzji o</w:t>
      </w:r>
      <w:r w:rsidRPr="007F2FE9">
        <w:rPr>
          <w:rFonts w:ascii="Book Antiqua" w:hAnsi="Book Antiqua" w:cstheme="majorHAnsi"/>
          <w:sz w:val="20"/>
          <w:szCs w:val="20"/>
        </w:rPr>
        <w:t> </w:t>
      </w:r>
      <w:r w:rsidR="006B6ABC" w:rsidRPr="007F2FE9">
        <w:rPr>
          <w:rFonts w:ascii="Book Antiqua" w:hAnsi="Book Antiqua" w:cstheme="majorHAnsi"/>
          <w:sz w:val="20"/>
          <w:szCs w:val="20"/>
        </w:rPr>
        <w:t>pozwoleniu na budowę – w terminie do 4 tygodni od dnia zawarcia umowy,</w:t>
      </w:r>
    </w:p>
    <w:p w14:paraId="430C4561" w14:textId="77777777" w:rsidR="006B6ABC" w:rsidRPr="007F2FE9" w:rsidRDefault="00852CE3" w:rsidP="00852CE3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 xml:space="preserve">c) </w:t>
      </w:r>
      <w:r w:rsidR="006B6ABC" w:rsidRPr="007F2FE9">
        <w:rPr>
          <w:rFonts w:ascii="Book Antiqua" w:hAnsi="Book Antiqua" w:cstheme="majorHAnsi"/>
          <w:sz w:val="20"/>
          <w:szCs w:val="20"/>
        </w:rPr>
        <w:t>uzyskanie decyzji o pozwoleniu na budowę – w terminie do 12 tygodni od dnia zawarcia umowy,</w:t>
      </w:r>
    </w:p>
    <w:p w14:paraId="48CE805E" w14:textId="77777777" w:rsidR="00852CE3" w:rsidRPr="007F2FE9" w:rsidRDefault="00852CE3" w:rsidP="00852CE3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 xml:space="preserve">d) </w:t>
      </w:r>
      <w:r w:rsidR="006B6ABC" w:rsidRPr="007F2FE9">
        <w:rPr>
          <w:rFonts w:ascii="Book Antiqua" w:hAnsi="Book Antiqua" w:cstheme="majorHAnsi"/>
          <w:sz w:val="20"/>
          <w:szCs w:val="20"/>
        </w:rPr>
        <w:t>wykonanie robót budowlanych – w terminie 7 tygodni od dnia uprawomocnienia się decyzji o</w:t>
      </w:r>
      <w:r w:rsidRPr="007F2FE9">
        <w:rPr>
          <w:rFonts w:ascii="Book Antiqua" w:hAnsi="Book Antiqua" w:cstheme="majorHAnsi"/>
          <w:sz w:val="20"/>
          <w:szCs w:val="20"/>
        </w:rPr>
        <w:t> </w:t>
      </w:r>
      <w:r w:rsidR="006B6ABC" w:rsidRPr="007F2FE9">
        <w:rPr>
          <w:rFonts w:ascii="Book Antiqua" w:hAnsi="Book Antiqua" w:cstheme="majorHAnsi"/>
          <w:sz w:val="20"/>
          <w:szCs w:val="20"/>
        </w:rPr>
        <w:t>pozwoleniu na budowę.</w:t>
      </w:r>
    </w:p>
    <w:p w14:paraId="0FA84AA6" w14:textId="5D687A69" w:rsidR="00852CE3" w:rsidRPr="007F2FE9" w:rsidRDefault="00852CE3" w:rsidP="00852CE3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4. Wykonawca zobowiązany jest do podejmowania wszelkich czynności formalno-prawnych bez zbędnej zwłoki, w szczególności do niezwłocznego uzupełniania ewentualnych braków formalnych w toku postępowania administracyjnego.</w:t>
      </w:r>
    </w:p>
    <w:p w14:paraId="4644813F" w14:textId="77777777" w:rsidR="008A1C8E" w:rsidRPr="007F2FE9" w:rsidRDefault="00852CE3" w:rsidP="00852CE3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5.</w:t>
      </w:r>
      <w:r w:rsidR="001A120A" w:rsidRPr="007F2FE9">
        <w:rPr>
          <w:rFonts w:ascii="Book Antiqua" w:hAnsi="Book Antiqua" w:cstheme="majorHAnsi"/>
          <w:sz w:val="20"/>
          <w:szCs w:val="20"/>
        </w:rPr>
        <w:t xml:space="preserve"> W terminie 7 dni od dnia zawarcia umowy Wykonawca przedłoży Zamawiającemu harmonogram rzeczowo-finansowy do akceptacji.</w:t>
      </w:r>
    </w:p>
    <w:p w14:paraId="4D1F178A" w14:textId="77777777" w:rsidR="008A1C8E" w:rsidRPr="007F2FE9" w:rsidRDefault="00852CE3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6.</w:t>
      </w:r>
      <w:r w:rsidR="001A120A" w:rsidRPr="007F2FE9">
        <w:rPr>
          <w:rFonts w:ascii="Book Antiqua" w:hAnsi="Book Antiqua" w:cstheme="majorHAnsi"/>
          <w:sz w:val="20"/>
          <w:szCs w:val="20"/>
        </w:rPr>
        <w:t xml:space="preserve"> Za termin wykonania Przedmiotu Umowy uznaje się dzień podpisania przez Strony bezusterkowego protokołu odbioru końcowego, z zastrzeżeniem wykonania wszystkich obowiązków związanych z</w:t>
      </w:r>
      <w:r w:rsidR="00E86617" w:rsidRPr="007F2FE9">
        <w:rPr>
          <w:rFonts w:ascii="Book Antiqua" w:hAnsi="Book Antiqua" w:cstheme="majorHAnsi"/>
          <w:sz w:val="20"/>
          <w:szCs w:val="20"/>
        </w:rPr>
        <w:t> </w:t>
      </w:r>
      <w:r w:rsidR="001A120A" w:rsidRPr="007F2FE9">
        <w:rPr>
          <w:rFonts w:ascii="Book Antiqua" w:hAnsi="Book Antiqua" w:cstheme="majorHAnsi"/>
          <w:sz w:val="20"/>
          <w:szCs w:val="20"/>
        </w:rPr>
        <w:t>przekazaniem dokumentacji, legalizacją wag, szkoleniem personelu i uruchomieniem systemu.</w:t>
      </w:r>
    </w:p>
    <w:p w14:paraId="3CD6F82D" w14:textId="77777777" w:rsidR="008A1C8E" w:rsidRPr="007F2FE9" w:rsidRDefault="00852CE3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7</w:t>
      </w:r>
      <w:r w:rsidR="001A120A" w:rsidRPr="007F2FE9">
        <w:rPr>
          <w:rFonts w:ascii="Book Antiqua" w:hAnsi="Book Antiqua" w:cstheme="majorHAnsi"/>
          <w:sz w:val="20"/>
          <w:szCs w:val="20"/>
        </w:rPr>
        <w:t>. Jeżeli realizacja poszczególnych etapów wymaga uzyskania decyzji administracyjnych lub uzgodnień, Wykonawca zobowiązuje się uwzględnić czas niezbędny do ich pozyskania w harmonogramie rzeczowo-finansowym.</w:t>
      </w:r>
    </w:p>
    <w:p w14:paraId="1DFBB788" w14:textId="77777777" w:rsidR="008A1C8E" w:rsidRPr="007F2FE9" w:rsidRDefault="001A120A" w:rsidP="00E86617">
      <w:pPr>
        <w:spacing w:before="120" w:after="120" w:line="360" w:lineRule="auto"/>
        <w:jc w:val="center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b/>
          <w:sz w:val="20"/>
          <w:szCs w:val="20"/>
        </w:rPr>
        <w:t>§ 5. Odbiory</w:t>
      </w:r>
    </w:p>
    <w:p w14:paraId="5CBCA66F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1. Przedmiot Umowy podlega odbiorom częściowym oraz odbiorowi końcowemu. Zakres odbiorów częściowych zostanie określony w harmonogramie rzeczowo-finansowym lub w uzgodnieniach Stron.</w:t>
      </w:r>
    </w:p>
    <w:p w14:paraId="4C49DBD9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lastRenderedPageBreak/>
        <w:t>2. Warunkiem przystąpienia do robót wykonawczych jest uprzednie przedstawienie i uzyskanie akceptacji Zamawiającego dla dokumentacji projektowej w zakresie wymaganym do rozpoczęcia danych prac.</w:t>
      </w:r>
    </w:p>
    <w:p w14:paraId="4883E069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3. Odbiór końcowy nastąpi po wykonaniu wszystkich robót, uruchomieniu wag, wykonaniu legalizacji, przekazaniu dokumentacji powykonawczej i geodezyjnej, instrukcji obsługi, dokumentów serwisowych oraz po przeprowadzeniu szkolenia personelu Zamawiającego.</w:t>
      </w:r>
    </w:p>
    <w:p w14:paraId="0644E80D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4. Jeżeli w toku odbioru zostaną stwierdzone wady, braki lub niezgodności, Zamawiający może odmówić podpisania protokołu odbioru do czasu ich usunięcia albo podpisać protokół z wyznaczeniem terminu ich usunięcia.</w:t>
      </w:r>
    </w:p>
    <w:p w14:paraId="1C86EE47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5. Usunięcie wad i usterek zostanie potwierdzone odrębnym protokołem lub stosowną adnotacją w</w:t>
      </w:r>
      <w:r w:rsidR="00AB5467" w:rsidRPr="007F2FE9">
        <w:rPr>
          <w:rFonts w:ascii="Book Antiqua" w:hAnsi="Book Antiqua" w:cstheme="majorHAnsi"/>
          <w:sz w:val="20"/>
          <w:szCs w:val="20"/>
        </w:rPr>
        <w:t> </w:t>
      </w:r>
      <w:r w:rsidRPr="007F2FE9">
        <w:rPr>
          <w:rFonts w:ascii="Book Antiqua" w:hAnsi="Book Antiqua" w:cstheme="majorHAnsi"/>
          <w:sz w:val="20"/>
          <w:szCs w:val="20"/>
        </w:rPr>
        <w:t>protokole odbioru.</w:t>
      </w:r>
    </w:p>
    <w:p w14:paraId="7F6FCC11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6. Wykonawca jest zobowiązany do zgłaszania do odbioru robót zanikających i ulegających zakryciu przed ich zakryciem, pod rygorem obowiązku odkrycia robót na własny koszt, jeżeli Zamawiający zażąda ich weryfikacji.</w:t>
      </w:r>
    </w:p>
    <w:p w14:paraId="7EF4A3CE" w14:textId="77777777" w:rsidR="008A1C8E" w:rsidRPr="007F2FE9" w:rsidRDefault="001A120A" w:rsidP="004D672E">
      <w:pPr>
        <w:spacing w:before="120" w:after="120" w:line="360" w:lineRule="auto"/>
        <w:jc w:val="center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b/>
          <w:sz w:val="20"/>
          <w:szCs w:val="20"/>
        </w:rPr>
        <w:t>§ 6. Wynagrodzenie</w:t>
      </w:r>
    </w:p>
    <w:p w14:paraId="0A3D0AF4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1. Z tytułu prawidłowego wykonania Przedmiotu Umowy Zamawiający zapłaci Wykonawcy wynagrodzenie ryczałtowe brutto w wysokości ............................................................ zł (słownie: ............................................................................................................................).</w:t>
      </w:r>
    </w:p>
    <w:p w14:paraId="62D9E285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2. Wynagrodzenie, o którym mowa w ust. 1, obejmuje wszelkie koszty związane z wykonaniem Przedmiotu Umowy, w tym koszty opracowania dokumentacji, uzgodnień i decyzji administracyjnych, robót budowlanych, dostaw, montażu, uruchomienia, legalizacji, szkoleń, dokumentacji powykonawczej, przeniesienia praw autorskich, zabezpieczenia terenu i usuwania odpadów</w:t>
      </w:r>
      <w:r w:rsidR="00640036" w:rsidRPr="007F2FE9">
        <w:rPr>
          <w:rFonts w:ascii="Book Antiqua" w:hAnsi="Book Antiqua" w:cstheme="majorHAnsi"/>
          <w:sz w:val="20"/>
          <w:szCs w:val="20"/>
        </w:rPr>
        <w:t>.</w:t>
      </w:r>
    </w:p>
    <w:p w14:paraId="5BD3E4C7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3. Rozliczenie wynagrodzenia następować będzie na podstawie prawidłowo wystawion</w:t>
      </w:r>
      <w:r w:rsidR="00FA490C" w:rsidRPr="007F2FE9">
        <w:rPr>
          <w:rFonts w:ascii="Book Antiqua" w:hAnsi="Book Antiqua" w:cstheme="majorHAnsi"/>
          <w:sz w:val="20"/>
          <w:szCs w:val="20"/>
        </w:rPr>
        <w:t xml:space="preserve">nej </w:t>
      </w:r>
      <w:r w:rsidRPr="007F2FE9">
        <w:rPr>
          <w:rFonts w:ascii="Book Antiqua" w:hAnsi="Book Antiqua" w:cstheme="majorHAnsi"/>
          <w:sz w:val="20"/>
          <w:szCs w:val="20"/>
        </w:rPr>
        <w:t>faktur</w:t>
      </w:r>
      <w:r w:rsidR="00FA490C" w:rsidRPr="007F2FE9">
        <w:rPr>
          <w:rFonts w:ascii="Book Antiqua" w:hAnsi="Book Antiqua" w:cstheme="majorHAnsi"/>
          <w:sz w:val="20"/>
          <w:szCs w:val="20"/>
        </w:rPr>
        <w:t>y</w:t>
      </w:r>
      <w:r w:rsidRPr="007F2FE9">
        <w:rPr>
          <w:rFonts w:ascii="Book Antiqua" w:hAnsi="Book Antiqua" w:cstheme="majorHAnsi"/>
          <w:sz w:val="20"/>
          <w:szCs w:val="20"/>
        </w:rPr>
        <w:t xml:space="preserve"> końcowej, zgodnie z harmonogramem rzeczowo-finansowym zaak</w:t>
      </w:r>
      <w:bookmarkStart w:id="0" w:name="_GoBack"/>
      <w:bookmarkEnd w:id="0"/>
      <w:r w:rsidRPr="007F2FE9">
        <w:rPr>
          <w:rFonts w:ascii="Book Antiqua" w:hAnsi="Book Antiqua" w:cstheme="majorHAnsi"/>
          <w:sz w:val="20"/>
          <w:szCs w:val="20"/>
        </w:rPr>
        <w:t>ceptowanym przez Zamawiającego.</w:t>
      </w:r>
    </w:p>
    <w:p w14:paraId="6AFC85AD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4. Podstawą wystawienia faktury będzie podpisany przez Zamawiającego protokół odbioru odpowiedniego etapu lub protokół odbioru końcowego, bez zastrzeżeń albo z zastrzeżeniami nieistotnymi nieuniemożliwiającymi użytkowania Przedmiotu Umowy, o ile Strony tak postanowią.</w:t>
      </w:r>
    </w:p>
    <w:p w14:paraId="74A12073" w14:textId="06922FF0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5. Termin płatności faktury wynosi 30 dni od dnia jej doręczenia Zamawiającemu wraz z</w:t>
      </w:r>
      <w:r w:rsidR="00640036" w:rsidRPr="007F2FE9">
        <w:rPr>
          <w:rFonts w:ascii="Book Antiqua" w:hAnsi="Book Antiqua" w:cstheme="majorHAnsi"/>
          <w:sz w:val="20"/>
          <w:szCs w:val="20"/>
        </w:rPr>
        <w:t> </w:t>
      </w:r>
      <w:r w:rsidRPr="007F2FE9">
        <w:rPr>
          <w:rFonts w:ascii="Book Antiqua" w:hAnsi="Book Antiqua" w:cstheme="majorHAnsi"/>
          <w:sz w:val="20"/>
          <w:szCs w:val="20"/>
        </w:rPr>
        <w:t>kompletem wymaganych dokumentów rozliczeniowych.</w:t>
      </w:r>
    </w:p>
    <w:p w14:paraId="6466DD7A" w14:textId="77777777" w:rsidR="00E86617" w:rsidRPr="007F2FE9" w:rsidRDefault="001A120A" w:rsidP="001A120A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6. Wierzytelności przysługujące Wykonawcy w związku z realizacją niniejszej umowy nie mogą być przeniesione na osoby trzecie bez uprzedniej pisemnej zgody Zamawiającego.</w:t>
      </w:r>
    </w:p>
    <w:p w14:paraId="594B7B58" w14:textId="77777777" w:rsidR="00073D45" w:rsidRDefault="00073D45" w:rsidP="00E86617">
      <w:pPr>
        <w:spacing w:before="120" w:after="120" w:line="360" w:lineRule="auto"/>
        <w:jc w:val="center"/>
        <w:rPr>
          <w:rFonts w:ascii="Book Antiqua" w:hAnsi="Book Antiqua" w:cstheme="majorHAnsi"/>
          <w:b/>
          <w:sz w:val="20"/>
          <w:szCs w:val="20"/>
        </w:rPr>
      </w:pPr>
    </w:p>
    <w:p w14:paraId="3FC7B9A2" w14:textId="77777777" w:rsidR="00073D45" w:rsidRDefault="00073D45" w:rsidP="00E86617">
      <w:pPr>
        <w:spacing w:before="120" w:after="120" w:line="360" w:lineRule="auto"/>
        <w:jc w:val="center"/>
        <w:rPr>
          <w:rFonts w:ascii="Book Antiqua" w:hAnsi="Book Antiqua" w:cstheme="majorHAnsi"/>
          <w:b/>
          <w:sz w:val="20"/>
          <w:szCs w:val="20"/>
        </w:rPr>
      </w:pPr>
    </w:p>
    <w:p w14:paraId="6C294D72" w14:textId="77777777" w:rsidR="008A1C8E" w:rsidRPr="007F2FE9" w:rsidRDefault="001A120A" w:rsidP="00E86617">
      <w:pPr>
        <w:spacing w:before="120" w:after="120" w:line="360" w:lineRule="auto"/>
        <w:jc w:val="center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b/>
          <w:sz w:val="20"/>
          <w:szCs w:val="20"/>
        </w:rPr>
        <w:lastRenderedPageBreak/>
        <w:t>§ 7. Zabezpieczenie należytego wykonania umowy</w:t>
      </w:r>
    </w:p>
    <w:p w14:paraId="078D0734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1. Wykonawca wniesie zabezpieczenie należytego wykonania umowy w wysokości 5% wynagrodzenia brutto, o którym mowa w § 6 ust. 1, w formie dopuszczonej przepisami prawa.</w:t>
      </w:r>
    </w:p>
    <w:p w14:paraId="485A01E0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2. Zabezpieczenie będzie służyć pokryciu roszczeń z tytułu niewykonania lub nienależytego wykonania umowy oraz roszczeń z tytułu rękojmi za wady, jeżeli Zamawiający przewidzi pozostawienie jego części na ten okres.</w:t>
      </w:r>
    </w:p>
    <w:p w14:paraId="4006B9C1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3. Szczegółowe zasady wniesienia, przechowywania i zwrotu zabezpieczenia zostaną określone zgodnie z</w:t>
      </w:r>
      <w:r w:rsidR="007F2057" w:rsidRPr="007F2FE9">
        <w:rPr>
          <w:rFonts w:ascii="Book Antiqua" w:hAnsi="Book Antiqua" w:cstheme="majorHAnsi"/>
          <w:sz w:val="20"/>
          <w:szCs w:val="20"/>
        </w:rPr>
        <w:t> </w:t>
      </w:r>
      <w:r w:rsidRPr="007F2FE9">
        <w:rPr>
          <w:rFonts w:ascii="Book Antiqua" w:hAnsi="Book Antiqua" w:cstheme="majorHAnsi"/>
          <w:sz w:val="20"/>
          <w:szCs w:val="20"/>
        </w:rPr>
        <w:t>obowiązującymi przepisami oraz dokumentami postępowania o udzielenie zamówienia publicznego.</w:t>
      </w:r>
    </w:p>
    <w:p w14:paraId="5D10F09C" w14:textId="77777777" w:rsidR="008A1C8E" w:rsidRPr="007F2FE9" w:rsidRDefault="001A120A" w:rsidP="00EB0F66">
      <w:pPr>
        <w:spacing w:before="120" w:after="120" w:line="360" w:lineRule="auto"/>
        <w:jc w:val="center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b/>
          <w:sz w:val="20"/>
          <w:szCs w:val="20"/>
        </w:rPr>
        <w:t>§ 8. Rękojmia, gwarancja i serwis</w:t>
      </w:r>
    </w:p>
    <w:p w14:paraId="6DEB8628" w14:textId="4A6323AC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 xml:space="preserve">1. Wykonawca udziela Zamawiającemu rękojmi i gwarancji jakości na wykonany Przedmiot Umowy na </w:t>
      </w:r>
      <w:r w:rsidRPr="00671B2D">
        <w:rPr>
          <w:rFonts w:ascii="Book Antiqua" w:hAnsi="Book Antiqua" w:cstheme="majorHAnsi"/>
          <w:sz w:val="20"/>
          <w:szCs w:val="20"/>
        </w:rPr>
        <w:t>ok</w:t>
      </w:r>
      <w:r w:rsidR="00671B2D" w:rsidRPr="00671B2D">
        <w:rPr>
          <w:rFonts w:ascii="Book Antiqua" w:hAnsi="Book Antiqua" w:cstheme="majorHAnsi"/>
          <w:sz w:val="20"/>
          <w:szCs w:val="20"/>
        </w:rPr>
        <w:t>r</w:t>
      </w:r>
      <w:r w:rsidR="007F2FE9" w:rsidRPr="00671B2D">
        <w:rPr>
          <w:rFonts w:ascii="Book Antiqua" w:hAnsi="Book Antiqua" w:cstheme="majorHAnsi"/>
          <w:sz w:val="20"/>
          <w:szCs w:val="20"/>
        </w:rPr>
        <w:t>es</w:t>
      </w:r>
      <w:r w:rsidR="00073D45" w:rsidRPr="00671B2D">
        <w:rPr>
          <w:rFonts w:ascii="Book Antiqua" w:hAnsi="Book Antiqua" w:cstheme="majorHAnsi"/>
          <w:sz w:val="20"/>
          <w:szCs w:val="20"/>
        </w:rPr>
        <w:t>…………</w:t>
      </w:r>
      <w:r w:rsidRPr="007F2FE9">
        <w:rPr>
          <w:rFonts w:ascii="Book Antiqua" w:hAnsi="Book Antiqua" w:cstheme="majorHAnsi"/>
          <w:color w:val="FF0000"/>
          <w:sz w:val="20"/>
          <w:szCs w:val="20"/>
        </w:rPr>
        <w:t xml:space="preserve"> </w:t>
      </w:r>
      <w:r w:rsidRPr="007F2FE9">
        <w:rPr>
          <w:rFonts w:ascii="Book Antiqua" w:hAnsi="Book Antiqua" w:cstheme="majorHAnsi"/>
          <w:sz w:val="20"/>
          <w:szCs w:val="20"/>
        </w:rPr>
        <w:t>miesięcy, liczony od dnia podpisania protokołu odbioru końcowego bez wad istotnych.</w:t>
      </w:r>
    </w:p>
    <w:p w14:paraId="7F86A589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2. W okresie rękojmi i gwarancji Wykonawca zobowiązuje się do nieodpłatnego usuwania ujawnionych wad, usterek i awarii w terminie wyznaczonym przez Zamawiającego, odpowiednim do charakteru zgłoszenia, nie dłuższym jednak niż 14 dni, chyba że Strony pisemnie uzgodnią inny termin z przyczyn technicznych.</w:t>
      </w:r>
    </w:p>
    <w:p w14:paraId="6B898675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3. Jeżeli wada lub awaria uniemożliwia prawidłowe korzystanie z wagi lub systemu, Wykonawca podejmie działania zabezpieczające niezwłocznie po zgłoszeniu, nie później niż w następnym dniu roboczym.</w:t>
      </w:r>
    </w:p>
    <w:p w14:paraId="15F822EE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4. Uprawnienia Zamawiającego z tytułu rękojmi są niezależne od uprawnień wynikających z gwarancji.</w:t>
      </w:r>
    </w:p>
    <w:p w14:paraId="6B60B1A4" w14:textId="77777777" w:rsidR="008A1C8E" w:rsidRPr="007F2FE9" w:rsidRDefault="001A120A" w:rsidP="007F2057">
      <w:pPr>
        <w:spacing w:before="120" w:after="120" w:line="360" w:lineRule="auto"/>
        <w:jc w:val="center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b/>
          <w:sz w:val="20"/>
          <w:szCs w:val="20"/>
        </w:rPr>
        <w:t>§ 9. Prawa autorskie</w:t>
      </w:r>
    </w:p>
    <w:p w14:paraId="778BCEB8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1. Z chwilą zapłaty wynagrodzenia za dany zakres dokumentacji projektowej Wykonawca przenosi na Zamawiającego majątkowe prawa autorskie do wszelkich opracowań wykonanych w ramach niniejszej umowy, bez ograniczeń czasowych i terytorialnych, na polach eksploatacji niezbędnych do korzystania z</w:t>
      </w:r>
      <w:r w:rsidR="007F2057" w:rsidRPr="007F2FE9">
        <w:rPr>
          <w:rFonts w:ascii="Book Antiqua" w:hAnsi="Book Antiqua" w:cstheme="majorHAnsi"/>
          <w:sz w:val="20"/>
          <w:szCs w:val="20"/>
        </w:rPr>
        <w:t> </w:t>
      </w:r>
      <w:r w:rsidRPr="007F2FE9">
        <w:rPr>
          <w:rFonts w:ascii="Book Antiqua" w:hAnsi="Book Antiqua" w:cstheme="majorHAnsi"/>
          <w:sz w:val="20"/>
          <w:szCs w:val="20"/>
        </w:rPr>
        <w:t>dokumentacji zgodnie z jej przeznaczeniem.</w:t>
      </w:r>
    </w:p>
    <w:p w14:paraId="498669A5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 xml:space="preserve">2. Przeniesienie praw autorskich obejmuje w szczególności prawo do utrwalania, zwielokrotniania, wprowadzania do pamięci komputera, publicznego udostępniania, przekazywania wykonawcom </w:t>
      </w:r>
      <w:r w:rsidR="007F2057" w:rsidRPr="007F2FE9">
        <w:rPr>
          <w:rFonts w:ascii="Book Antiqua" w:hAnsi="Book Antiqua" w:cstheme="majorHAnsi"/>
          <w:sz w:val="20"/>
          <w:szCs w:val="20"/>
        </w:rPr>
        <w:t>i </w:t>
      </w:r>
      <w:r w:rsidRPr="007F2FE9">
        <w:rPr>
          <w:rFonts w:ascii="Book Antiqua" w:hAnsi="Book Antiqua" w:cstheme="majorHAnsi"/>
          <w:sz w:val="20"/>
          <w:szCs w:val="20"/>
        </w:rPr>
        <w:t>projektantom branżowym, publikowania na potrzeby postępowań o udzielenie zamówień publicznych oraz dokonywania zmian, aktualizacji i opracowań zależnych.</w:t>
      </w:r>
    </w:p>
    <w:p w14:paraId="448FC212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3. Wynagrodzenie z tytułu przeniesienia praw autorskich zostało uwzględnione w wynagrodzeniu, o</w:t>
      </w:r>
      <w:r w:rsidR="007F2057" w:rsidRPr="007F2FE9">
        <w:rPr>
          <w:rFonts w:ascii="Book Antiqua" w:hAnsi="Book Antiqua" w:cstheme="majorHAnsi"/>
          <w:sz w:val="20"/>
          <w:szCs w:val="20"/>
        </w:rPr>
        <w:t> </w:t>
      </w:r>
      <w:r w:rsidRPr="007F2FE9">
        <w:rPr>
          <w:rFonts w:ascii="Book Antiqua" w:hAnsi="Book Antiqua" w:cstheme="majorHAnsi"/>
          <w:sz w:val="20"/>
          <w:szCs w:val="20"/>
        </w:rPr>
        <w:t>którym mowa w § 6 ust. 1.</w:t>
      </w:r>
    </w:p>
    <w:p w14:paraId="5A15124A" w14:textId="77777777" w:rsidR="00073D45" w:rsidRDefault="00073D45" w:rsidP="007F2057">
      <w:pPr>
        <w:spacing w:before="120" w:after="120" w:line="360" w:lineRule="auto"/>
        <w:jc w:val="center"/>
        <w:rPr>
          <w:rFonts w:ascii="Book Antiqua" w:hAnsi="Book Antiqua" w:cstheme="majorHAnsi"/>
          <w:b/>
          <w:sz w:val="20"/>
          <w:szCs w:val="20"/>
        </w:rPr>
      </w:pPr>
    </w:p>
    <w:p w14:paraId="756B9458" w14:textId="77777777" w:rsidR="00073D45" w:rsidRDefault="00073D45" w:rsidP="007F2057">
      <w:pPr>
        <w:spacing w:before="120" w:after="120" w:line="360" w:lineRule="auto"/>
        <w:jc w:val="center"/>
        <w:rPr>
          <w:rFonts w:ascii="Book Antiqua" w:hAnsi="Book Antiqua" w:cstheme="majorHAnsi"/>
          <w:b/>
          <w:sz w:val="20"/>
          <w:szCs w:val="20"/>
        </w:rPr>
      </w:pPr>
    </w:p>
    <w:p w14:paraId="3B26F0A6" w14:textId="77777777" w:rsidR="008A1C8E" w:rsidRPr="007F2FE9" w:rsidRDefault="001A120A" w:rsidP="007F2057">
      <w:pPr>
        <w:spacing w:before="120" w:after="120" w:line="360" w:lineRule="auto"/>
        <w:jc w:val="center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b/>
          <w:sz w:val="20"/>
          <w:szCs w:val="20"/>
        </w:rPr>
        <w:lastRenderedPageBreak/>
        <w:t>§ 10. Kary umowne</w:t>
      </w:r>
    </w:p>
    <w:p w14:paraId="5FEAF3BC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1. Za każdy dzień zwłoki w wykonaniu całości Przedmiotu Umowy w stosunku do terminu określonego w</w:t>
      </w:r>
      <w:r w:rsidR="00F10E23" w:rsidRPr="007F2FE9">
        <w:rPr>
          <w:rFonts w:ascii="Book Antiqua" w:hAnsi="Book Antiqua" w:cstheme="majorHAnsi"/>
          <w:sz w:val="20"/>
          <w:szCs w:val="20"/>
        </w:rPr>
        <w:t> </w:t>
      </w:r>
      <w:r w:rsidRPr="007F2FE9">
        <w:rPr>
          <w:rFonts w:ascii="Book Antiqua" w:hAnsi="Book Antiqua" w:cstheme="majorHAnsi"/>
          <w:sz w:val="20"/>
          <w:szCs w:val="20"/>
        </w:rPr>
        <w:t xml:space="preserve">§ 4 ust. </w:t>
      </w:r>
      <w:r w:rsidR="009D524F" w:rsidRPr="007F2FE9">
        <w:rPr>
          <w:rFonts w:ascii="Book Antiqua" w:hAnsi="Book Antiqua" w:cstheme="majorHAnsi"/>
          <w:sz w:val="20"/>
          <w:szCs w:val="20"/>
        </w:rPr>
        <w:t xml:space="preserve">1 </w:t>
      </w:r>
      <w:r w:rsidRPr="007F2FE9">
        <w:rPr>
          <w:rFonts w:ascii="Book Antiqua" w:hAnsi="Book Antiqua" w:cstheme="majorHAnsi"/>
          <w:sz w:val="20"/>
          <w:szCs w:val="20"/>
        </w:rPr>
        <w:t xml:space="preserve"> Wykonawca zapłaci Zamawiającemu karę umowną w wysokości 0,2% wynagrodzenia brutto, o którym mowa w § 6 ust. 1.</w:t>
      </w:r>
    </w:p>
    <w:p w14:paraId="53954E8F" w14:textId="77777777" w:rsidR="00AC1C9A" w:rsidRPr="007F2FE9" w:rsidRDefault="007461C9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2. Za każdy dzień zwłoki w realizacji umowy</w:t>
      </w:r>
      <w:r w:rsidR="009D524F" w:rsidRPr="007F2FE9">
        <w:rPr>
          <w:rFonts w:ascii="Book Antiqua" w:hAnsi="Book Antiqua" w:cstheme="majorHAnsi"/>
          <w:sz w:val="20"/>
          <w:szCs w:val="20"/>
        </w:rPr>
        <w:t>,</w:t>
      </w:r>
      <w:r w:rsidRPr="007F2FE9">
        <w:rPr>
          <w:rFonts w:ascii="Book Antiqua" w:hAnsi="Book Antiqua" w:cstheme="majorHAnsi"/>
          <w:sz w:val="20"/>
          <w:szCs w:val="20"/>
        </w:rPr>
        <w:t xml:space="preserve"> w stosunku do termin</w:t>
      </w:r>
      <w:r w:rsidR="009D524F" w:rsidRPr="007F2FE9">
        <w:rPr>
          <w:rFonts w:ascii="Book Antiqua" w:hAnsi="Book Antiqua" w:cstheme="majorHAnsi"/>
          <w:sz w:val="20"/>
          <w:szCs w:val="20"/>
        </w:rPr>
        <w:t>ów</w:t>
      </w:r>
      <w:r w:rsidRPr="007F2FE9">
        <w:rPr>
          <w:rFonts w:ascii="Book Antiqua" w:hAnsi="Book Antiqua" w:cstheme="majorHAnsi"/>
          <w:sz w:val="20"/>
          <w:szCs w:val="20"/>
        </w:rPr>
        <w:t xml:space="preserve"> określon</w:t>
      </w:r>
      <w:r w:rsidR="009D524F" w:rsidRPr="007F2FE9">
        <w:rPr>
          <w:rFonts w:ascii="Book Antiqua" w:hAnsi="Book Antiqua" w:cstheme="majorHAnsi"/>
          <w:sz w:val="20"/>
          <w:szCs w:val="20"/>
        </w:rPr>
        <w:t>uch</w:t>
      </w:r>
      <w:r w:rsidRPr="007F2FE9">
        <w:rPr>
          <w:rFonts w:ascii="Book Antiqua" w:hAnsi="Book Antiqua" w:cstheme="majorHAnsi"/>
          <w:sz w:val="20"/>
          <w:szCs w:val="20"/>
        </w:rPr>
        <w:t xml:space="preserve"> w § 4 ust. 3 lit. a, b, c lub d, Wykonawca zapłaci Zamawiającemu karę umowną w wysokości 0,2% wynagrodzenia brutto, o którym mowa w § 6 ust. 1.</w:t>
      </w:r>
    </w:p>
    <w:p w14:paraId="21F3A6EF" w14:textId="77777777" w:rsidR="007461C9" w:rsidRPr="007F2FE9" w:rsidRDefault="007461C9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 xml:space="preserve">3. Za każdy dzień zwłoki w usunięciu wad lub usterek stwierdzonych w okresie rękojmi i gwarancji, w stosunku do terminu określonego w § 8 ust. </w:t>
      </w:r>
      <w:r w:rsidR="009D524F" w:rsidRPr="007F2FE9">
        <w:rPr>
          <w:rFonts w:ascii="Book Antiqua" w:hAnsi="Book Antiqua" w:cstheme="majorHAnsi"/>
          <w:sz w:val="20"/>
          <w:szCs w:val="20"/>
        </w:rPr>
        <w:t>2</w:t>
      </w:r>
      <w:r w:rsidRPr="007F2FE9">
        <w:rPr>
          <w:rFonts w:ascii="Book Antiqua" w:hAnsi="Book Antiqua" w:cstheme="majorHAnsi"/>
          <w:sz w:val="20"/>
          <w:szCs w:val="20"/>
        </w:rPr>
        <w:t>, Wykonawca, zapłaci Zamawiającemu karę umowną w wysokości 0,</w:t>
      </w:r>
      <w:r w:rsidR="009D524F" w:rsidRPr="007F2FE9">
        <w:rPr>
          <w:rFonts w:ascii="Book Antiqua" w:hAnsi="Book Antiqua" w:cstheme="majorHAnsi"/>
          <w:sz w:val="20"/>
          <w:szCs w:val="20"/>
        </w:rPr>
        <w:t>2</w:t>
      </w:r>
      <w:r w:rsidRPr="007F2FE9">
        <w:rPr>
          <w:rFonts w:ascii="Book Antiqua" w:hAnsi="Book Antiqua" w:cstheme="majorHAnsi"/>
          <w:sz w:val="20"/>
          <w:szCs w:val="20"/>
        </w:rPr>
        <w:t>% wynagrodzenia brutto, o którym mowa w § 6 ust. 1.</w:t>
      </w:r>
    </w:p>
    <w:p w14:paraId="1B57D048" w14:textId="77777777" w:rsidR="008A1C8E" w:rsidRPr="007F2FE9" w:rsidRDefault="007461C9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4</w:t>
      </w:r>
      <w:r w:rsidR="00AC1C9A" w:rsidRPr="007F2FE9">
        <w:rPr>
          <w:rFonts w:ascii="Book Antiqua" w:hAnsi="Book Antiqua" w:cstheme="majorHAnsi"/>
          <w:sz w:val="20"/>
          <w:szCs w:val="20"/>
        </w:rPr>
        <w:t xml:space="preserve">. </w:t>
      </w:r>
      <w:r w:rsidR="001A120A" w:rsidRPr="007F2FE9">
        <w:rPr>
          <w:rFonts w:ascii="Book Antiqua" w:hAnsi="Book Antiqua" w:cstheme="majorHAnsi"/>
          <w:sz w:val="20"/>
          <w:szCs w:val="20"/>
        </w:rPr>
        <w:t>Za każdy dzień zwłoki w usunięciu wad lub usterek stwierdzonych przy odbiorze</w:t>
      </w:r>
      <w:r w:rsidRPr="007F2FE9">
        <w:rPr>
          <w:rFonts w:ascii="Book Antiqua" w:hAnsi="Book Antiqua" w:cstheme="majorHAnsi"/>
          <w:sz w:val="20"/>
          <w:szCs w:val="20"/>
        </w:rPr>
        <w:t xml:space="preserve"> </w:t>
      </w:r>
      <w:r w:rsidR="001A120A" w:rsidRPr="007F2FE9">
        <w:rPr>
          <w:rFonts w:ascii="Book Antiqua" w:hAnsi="Book Antiqua" w:cstheme="majorHAnsi"/>
          <w:sz w:val="20"/>
          <w:szCs w:val="20"/>
        </w:rPr>
        <w:t xml:space="preserve"> Wykonawca</w:t>
      </w:r>
      <w:r w:rsidR="00AC1C9A" w:rsidRPr="007F2FE9">
        <w:rPr>
          <w:rFonts w:ascii="Book Antiqua" w:hAnsi="Book Antiqua" w:cstheme="majorHAnsi"/>
          <w:sz w:val="20"/>
          <w:szCs w:val="20"/>
        </w:rPr>
        <w:t xml:space="preserve">, </w:t>
      </w:r>
      <w:r w:rsidR="001A120A" w:rsidRPr="007F2FE9">
        <w:rPr>
          <w:rFonts w:ascii="Book Antiqua" w:hAnsi="Book Antiqua" w:cstheme="majorHAnsi"/>
          <w:sz w:val="20"/>
          <w:szCs w:val="20"/>
        </w:rPr>
        <w:t>zapłaci Zamawiającemu karę umowną w wysokości 0,1% wynagrodzenia brutto, o którym mowa w § 6 ust. 1.</w:t>
      </w:r>
    </w:p>
    <w:p w14:paraId="12DE0924" w14:textId="77777777" w:rsidR="008A1C8E" w:rsidRPr="007F2FE9" w:rsidRDefault="007461C9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5</w:t>
      </w:r>
      <w:r w:rsidR="001A120A" w:rsidRPr="007F2FE9">
        <w:rPr>
          <w:rFonts w:ascii="Book Antiqua" w:hAnsi="Book Antiqua" w:cstheme="majorHAnsi"/>
          <w:sz w:val="20"/>
          <w:szCs w:val="20"/>
        </w:rPr>
        <w:t>. Za każdy dzień zwłoki w przekazaniu dokumentacji powykonawczej, dokumentów legalizacyjnych, instrukcji obsługi lub przeprowadzeniu szkoleń wymaganych umową Wykonawca zapłaci Zamawiającemu karę umowną w wysokości 0,1% wynagrodzenia brutto, o którym mowa w § 6 ust. 1.</w:t>
      </w:r>
    </w:p>
    <w:p w14:paraId="6B115948" w14:textId="77777777" w:rsidR="008A1C8E" w:rsidRPr="007F2FE9" w:rsidRDefault="007461C9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6</w:t>
      </w:r>
      <w:r w:rsidR="001A120A" w:rsidRPr="007F2FE9">
        <w:rPr>
          <w:rFonts w:ascii="Book Antiqua" w:hAnsi="Book Antiqua" w:cstheme="majorHAnsi"/>
          <w:sz w:val="20"/>
          <w:szCs w:val="20"/>
        </w:rPr>
        <w:t>. W przypadku odstąpienia od umowy przez którąkolwiek ze Stron z przyczyn leżących po stronie Wykonawcy, Wykonawca zapłaci Zamawiającemu karę umowną w wysokości 20% wynagrodzenia brutto, o którym mowa w § 6 ust. 1.</w:t>
      </w:r>
    </w:p>
    <w:p w14:paraId="139B09A2" w14:textId="77777777" w:rsidR="008A1C8E" w:rsidRPr="007F2FE9" w:rsidRDefault="007461C9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7</w:t>
      </w:r>
      <w:r w:rsidR="001A120A" w:rsidRPr="007F2FE9">
        <w:rPr>
          <w:rFonts w:ascii="Book Antiqua" w:hAnsi="Book Antiqua" w:cstheme="majorHAnsi"/>
          <w:sz w:val="20"/>
          <w:szCs w:val="20"/>
        </w:rPr>
        <w:t>. W przypadku odstąpienia od umowy przez Wykonawcę z przyczyn leżących po stronie Zamawiającego, Zamawiający zapłaci Wykonawcy karę umowną w wysokości 20% wynagrodzenia brutto, o którym mowa w § 6 ust. 1, z zastrzeżeniem sytuacji wynikających z przepisów prawa powszechnie obowiązującego.</w:t>
      </w:r>
    </w:p>
    <w:p w14:paraId="3DCD43AC" w14:textId="77777777" w:rsidR="008A1C8E" w:rsidRPr="007F2FE9" w:rsidRDefault="007461C9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8</w:t>
      </w:r>
      <w:r w:rsidR="001A120A" w:rsidRPr="007F2FE9">
        <w:rPr>
          <w:rFonts w:ascii="Book Antiqua" w:hAnsi="Book Antiqua" w:cstheme="majorHAnsi"/>
          <w:sz w:val="20"/>
          <w:szCs w:val="20"/>
        </w:rPr>
        <w:t>. Łączna wysokość kar umownych naliczonych Wykonawcy nie może przekroczyć 50% wynagrodzenia brutto, o którym mowa w § 6 ust. 1.</w:t>
      </w:r>
    </w:p>
    <w:p w14:paraId="06AA03B1" w14:textId="77777777" w:rsidR="008A1C8E" w:rsidRPr="007F2FE9" w:rsidRDefault="007461C9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9</w:t>
      </w:r>
      <w:r w:rsidR="001A120A" w:rsidRPr="007F2FE9">
        <w:rPr>
          <w:rFonts w:ascii="Book Antiqua" w:hAnsi="Book Antiqua" w:cstheme="majorHAnsi"/>
          <w:sz w:val="20"/>
          <w:szCs w:val="20"/>
        </w:rPr>
        <w:t>. Zapłata kar umownych nie wyłącza prawa Zamawiającego do dochodzenia odszkodowania uzupełniającego na zasadach ogólnych w zakresie, w jakim poniesiona szkoda przewyższa wysokość zastrzeżonych kar umownych.</w:t>
      </w:r>
    </w:p>
    <w:p w14:paraId="435C477C" w14:textId="77777777" w:rsidR="008A1C8E" w:rsidRPr="007F2FE9" w:rsidRDefault="001A120A" w:rsidP="00F10E23">
      <w:pPr>
        <w:spacing w:before="120" w:after="120" w:line="360" w:lineRule="auto"/>
        <w:jc w:val="center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b/>
          <w:sz w:val="20"/>
          <w:szCs w:val="20"/>
        </w:rPr>
        <w:t>§ 11. Zmiany umowy i odstąpienie</w:t>
      </w:r>
    </w:p>
    <w:p w14:paraId="462F4400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1. Zmiana postanowień niniejszej umowy wymaga formy pisemnej pod rygorem nieważności</w:t>
      </w:r>
      <w:r w:rsidR="00F10E23" w:rsidRPr="007F2FE9">
        <w:rPr>
          <w:rFonts w:ascii="Book Antiqua" w:hAnsi="Book Antiqua" w:cstheme="majorHAnsi"/>
          <w:sz w:val="20"/>
          <w:szCs w:val="20"/>
        </w:rPr>
        <w:t>.</w:t>
      </w:r>
    </w:p>
    <w:p w14:paraId="1E5099AE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2. Poza przypadkami wynikającymi z obowiązujących przepisów prawa dopuszcza się zmianę umowy w</w:t>
      </w:r>
      <w:r w:rsidR="00AF77EB" w:rsidRPr="007F2FE9">
        <w:rPr>
          <w:rFonts w:ascii="Book Antiqua" w:hAnsi="Book Antiqua" w:cstheme="majorHAnsi"/>
          <w:sz w:val="20"/>
          <w:szCs w:val="20"/>
        </w:rPr>
        <w:t> </w:t>
      </w:r>
      <w:r w:rsidRPr="007F2FE9">
        <w:rPr>
          <w:rFonts w:ascii="Book Antiqua" w:hAnsi="Book Antiqua" w:cstheme="majorHAnsi"/>
          <w:sz w:val="20"/>
          <w:szCs w:val="20"/>
        </w:rPr>
        <w:t xml:space="preserve">szczególności w przypadku: zmiany przepisów prawa, konieczności dostosowania rozwiązań projektowych do warunków terenowych lub istniejącej infrastruktury, ujawnienia niezinwentaryzowanych kolizji, działania siły wyższej, przedłużających się procedur administracyjnych niezawinionych przez </w:t>
      </w:r>
      <w:r w:rsidRPr="007F2FE9">
        <w:rPr>
          <w:rFonts w:ascii="Book Antiqua" w:hAnsi="Book Antiqua" w:cstheme="majorHAnsi"/>
          <w:sz w:val="20"/>
          <w:szCs w:val="20"/>
        </w:rPr>
        <w:lastRenderedPageBreak/>
        <w:t>Wykonawcę oraz konieczności wykonania robót dodatkowych lub zamiennych niezbędnych do prawidłowej realizacji zadania.</w:t>
      </w:r>
    </w:p>
    <w:p w14:paraId="15246E59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3. Zamawiający może odstąpić od umowy w przypadkach przewidzianych przepisami prawa oraz wtedy, gdy Wykonawca wykonuje umowę w sposób sprzeczny z jej treścią, nie usuwa stwierdzonych naruszeń w</w:t>
      </w:r>
      <w:r w:rsidR="00F10E23" w:rsidRPr="007F2FE9">
        <w:rPr>
          <w:rFonts w:ascii="Book Antiqua" w:hAnsi="Book Antiqua" w:cstheme="majorHAnsi"/>
          <w:sz w:val="20"/>
          <w:szCs w:val="20"/>
        </w:rPr>
        <w:t> </w:t>
      </w:r>
      <w:r w:rsidRPr="007F2FE9">
        <w:rPr>
          <w:rFonts w:ascii="Book Antiqua" w:hAnsi="Book Antiqua" w:cstheme="majorHAnsi"/>
          <w:sz w:val="20"/>
          <w:szCs w:val="20"/>
        </w:rPr>
        <w:t>wyznaczonym terminie albo zaprzestał realizacji zadania bez uzasadnionej przyczyny.</w:t>
      </w:r>
    </w:p>
    <w:p w14:paraId="31AA0069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4. Odstąpienie od umowy wymaga formy pisemnej wraz z uzasadnieniem.</w:t>
      </w:r>
    </w:p>
    <w:p w14:paraId="61DE78D6" w14:textId="77777777" w:rsidR="008A1C8E" w:rsidRPr="007F2FE9" w:rsidRDefault="001A120A" w:rsidP="00F10E23">
      <w:pPr>
        <w:spacing w:before="120" w:after="120" w:line="360" w:lineRule="auto"/>
        <w:jc w:val="center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b/>
          <w:sz w:val="20"/>
          <w:szCs w:val="20"/>
        </w:rPr>
        <w:t>§ 12. Postanowienia końcowe</w:t>
      </w:r>
    </w:p>
    <w:p w14:paraId="2ECE8887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1. W sprawach nieuregulowanych niniejszą umową zastosowanie mają przepisy Kodeksu cywilnego, ustawy Prawo zamówień publicznych, ustawy Prawo budowlane, ustawy o prawie autorskim i prawach pokrewnych oraz inne właściwe przepisy prawa powszechnie obowiązującego.</w:t>
      </w:r>
    </w:p>
    <w:p w14:paraId="44587444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2. Ewentualne spory wynikające z realizacji niniejszej umowy będą rozstrzygane przez sąd właściwy dla siedziby Zamawiającego.</w:t>
      </w:r>
    </w:p>
    <w:p w14:paraId="10712AA6" w14:textId="77777777" w:rsidR="008A1C8E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3. Umowę sporządzono w dwóch jednobrzmiących egzemplarzach, po jednym dla każdej ze Stron.</w:t>
      </w:r>
    </w:p>
    <w:p w14:paraId="607DE2E4" w14:textId="77777777" w:rsidR="001E3B80" w:rsidRPr="007F2FE9" w:rsidRDefault="001E3B80" w:rsidP="000272BE">
      <w:pPr>
        <w:spacing w:before="120" w:after="120" w:line="360" w:lineRule="auto"/>
        <w:jc w:val="both"/>
        <w:rPr>
          <w:rFonts w:ascii="Book Antiqua" w:hAnsi="Book Antiqua" w:cstheme="majorHAnsi"/>
          <w:sz w:val="20"/>
          <w:szCs w:val="20"/>
        </w:rPr>
      </w:pPr>
    </w:p>
    <w:p w14:paraId="587634B2" w14:textId="77777777" w:rsidR="008A1C8E" w:rsidRPr="007F2FE9" w:rsidRDefault="001A120A" w:rsidP="000272BE">
      <w:pPr>
        <w:spacing w:before="120" w:after="12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Załączniki</w:t>
      </w:r>
      <w:r w:rsidR="00EB0F66" w:rsidRPr="007F2FE9">
        <w:rPr>
          <w:rFonts w:ascii="Book Antiqua" w:hAnsi="Book Antiqua" w:cstheme="majorHAnsi"/>
          <w:sz w:val="20"/>
          <w:szCs w:val="20"/>
        </w:rPr>
        <w:t>:</w:t>
      </w:r>
    </w:p>
    <w:p w14:paraId="49D071C5" w14:textId="77777777" w:rsidR="00FA490C" w:rsidRPr="007F2FE9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1. Opis Przedmiotu Zamówienia (OPZ) dla zadania pn.</w:t>
      </w:r>
      <w:r w:rsidR="00FA490C" w:rsidRPr="007F2FE9">
        <w:rPr>
          <w:rFonts w:ascii="Book Antiqua" w:hAnsi="Book Antiqua" w:cstheme="majorHAnsi"/>
          <w:sz w:val="20"/>
          <w:szCs w:val="20"/>
        </w:rPr>
        <w:t xml:space="preserve">  „Zabudowa 2 wag samochodowych zagłębionych” oraz plan zagospodarowania terenu, materiał graficzny.</w:t>
      </w:r>
    </w:p>
    <w:p w14:paraId="07A3A8DA" w14:textId="77777777" w:rsidR="00937DB4" w:rsidRDefault="001A120A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 w:rsidRPr="007F2FE9">
        <w:rPr>
          <w:rFonts w:ascii="Book Antiqua" w:hAnsi="Book Antiqua" w:cstheme="majorHAnsi"/>
          <w:sz w:val="20"/>
          <w:szCs w:val="20"/>
        </w:rPr>
        <w:t>2. Oferta Wykonawcy.</w:t>
      </w:r>
    </w:p>
    <w:p w14:paraId="2EB17BCA" w14:textId="2F41155E" w:rsidR="008A1C8E" w:rsidRDefault="00937DB4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>
        <w:rPr>
          <w:rFonts w:ascii="Book Antiqua" w:hAnsi="Book Antiqua" w:cstheme="majorHAnsi"/>
          <w:sz w:val="20"/>
          <w:szCs w:val="20"/>
        </w:rPr>
        <w:t xml:space="preserve">3. </w:t>
      </w:r>
      <w:r w:rsidR="001A120A" w:rsidRPr="007F2FE9">
        <w:rPr>
          <w:rFonts w:ascii="Book Antiqua" w:hAnsi="Book Antiqua" w:cstheme="majorHAnsi"/>
          <w:sz w:val="20"/>
          <w:szCs w:val="20"/>
        </w:rPr>
        <w:t>Dokument potwierdzający wniesienie zabezpieczenia należytego wykonania umowy.</w:t>
      </w:r>
    </w:p>
    <w:p w14:paraId="6EDD8705" w14:textId="3DF8ACFA" w:rsidR="006C1FC5" w:rsidRPr="007F2FE9" w:rsidRDefault="006C1FC5" w:rsidP="000272BE">
      <w:pPr>
        <w:spacing w:after="0" w:line="360" w:lineRule="auto"/>
        <w:jc w:val="both"/>
        <w:rPr>
          <w:rFonts w:ascii="Book Antiqua" w:hAnsi="Book Antiqua" w:cstheme="majorHAnsi"/>
          <w:sz w:val="20"/>
          <w:szCs w:val="20"/>
        </w:rPr>
      </w:pPr>
      <w:r>
        <w:rPr>
          <w:rFonts w:ascii="Book Antiqua" w:hAnsi="Book Antiqua" w:cstheme="majorHAnsi"/>
          <w:sz w:val="20"/>
          <w:szCs w:val="20"/>
        </w:rPr>
        <w:t>4. Zarządzenie nr 38.2017.WE</w:t>
      </w:r>
    </w:p>
    <w:p w14:paraId="69E6C3E1" w14:textId="77777777" w:rsidR="008A1C8E" w:rsidRPr="007F2FE9" w:rsidRDefault="008A1C8E" w:rsidP="000272BE">
      <w:pPr>
        <w:jc w:val="both"/>
        <w:rPr>
          <w:rFonts w:ascii="Book Antiqua" w:hAnsi="Book Antiqua"/>
          <w:sz w:val="20"/>
          <w:szCs w:val="20"/>
        </w:rPr>
      </w:pPr>
    </w:p>
    <w:p w14:paraId="54F5843A" w14:textId="77777777" w:rsidR="00EB0F66" w:rsidRPr="007F2FE9" w:rsidRDefault="00EB0F66" w:rsidP="00EB0F66">
      <w:pPr>
        <w:spacing w:before="240" w:after="0" w:line="360" w:lineRule="auto"/>
        <w:jc w:val="center"/>
        <w:rPr>
          <w:rFonts w:ascii="Book Antiqua" w:hAnsi="Book Antiqua"/>
          <w:b/>
          <w:sz w:val="20"/>
          <w:szCs w:val="20"/>
        </w:rPr>
      </w:pPr>
    </w:p>
    <w:p w14:paraId="69DE77B7" w14:textId="77777777" w:rsidR="00EB0F66" w:rsidRPr="007F2FE9" w:rsidRDefault="00EB0F66" w:rsidP="00EB0F66">
      <w:pPr>
        <w:spacing w:before="240" w:after="0" w:line="360" w:lineRule="auto"/>
        <w:jc w:val="center"/>
        <w:rPr>
          <w:rFonts w:ascii="Book Antiqua" w:hAnsi="Book Antiqua"/>
          <w:b/>
          <w:sz w:val="20"/>
          <w:szCs w:val="20"/>
        </w:rPr>
      </w:pPr>
    </w:p>
    <w:p w14:paraId="16A38EBC" w14:textId="77777777" w:rsidR="008A1C8E" w:rsidRPr="007F2FE9" w:rsidRDefault="001A120A" w:rsidP="00EB0F66">
      <w:pPr>
        <w:spacing w:before="240" w:after="0" w:line="360" w:lineRule="auto"/>
        <w:jc w:val="center"/>
        <w:rPr>
          <w:rFonts w:ascii="Book Antiqua" w:hAnsi="Book Antiqua"/>
          <w:sz w:val="20"/>
          <w:szCs w:val="20"/>
        </w:rPr>
      </w:pPr>
      <w:r w:rsidRPr="007F2FE9">
        <w:rPr>
          <w:rFonts w:ascii="Book Antiqua" w:hAnsi="Book Antiqua"/>
          <w:b/>
          <w:sz w:val="20"/>
          <w:szCs w:val="20"/>
        </w:rPr>
        <w:t>WYKONAWCA</w:t>
      </w:r>
      <w:r w:rsidR="00EB0F66" w:rsidRPr="007F2FE9">
        <w:rPr>
          <w:rFonts w:ascii="Book Antiqua" w:hAnsi="Book Antiqua"/>
          <w:b/>
          <w:sz w:val="20"/>
          <w:szCs w:val="20"/>
        </w:rPr>
        <w:tab/>
      </w:r>
      <w:r w:rsidR="00EB0F66" w:rsidRPr="007F2FE9">
        <w:rPr>
          <w:rFonts w:ascii="Book Antiqua" w:hAnsi="Book Antiqua"/>
          <w:b/>
          <w:sz w:val="20"/>
          <w:szCs w:val="20"/>
        </w:rPr>
        <w:tab/>
      </w:r>
      <w:r w:rsidR="00EB0F66" w:rsidRPr="007F2FE9">
        <w:rPr>
          <w:rFonts w:ascii="Book Antiqua" w:hAnsi="Book Antiqua"/>
          <w:b/>
          <w:sz w:val="20"/>
          <w:szCs w:val="20"/>
        </w:rPr>
        <w:tab/>
      </w:r>
      <w:r w:rsidR="00EB0F66" w:rsidRPr="007F2FE9">
        <w:rPr>
          <w:rFonts w:ascii="Book Antiqua" w:hAnsi="Book Antiqua"/>
          <w:b/>
          <w:sz w:val="20"/>
          <w:szCs w:val="20"/>
        </w:rPr>
        <w:tab/>
      </w:r>
      <w:r w:rsidR="00EB0F66" w:rsidRPr="007F2FE9">
        <w:rPr>
          <w:rFonts w:ascii="Book Antiqua" w:hAnsi="Book Antiqua"/>
          <w:b/>
          <w:sz w:val="20"/>
          <w:szCs w:val="20"/>
        </w:rPr>
        <w:tab/>
      </w:r>
      <w:r w:rsidR="00EB0F66" w:rsidRPr="007F2FE9">
        <w:rPr>
          <w:rFonts w:ascii="Book Antiqua" w:hAnsi="Book Antiqua"/>
          <w:b/>
          <w:sz w:val="20"/>
          <w:szCs w:val="20"/>
        </w:rPr>
        <w:tab/>
      </w:r>
      <w:r w:rsidR="00EB0F66" w:rsidRPr="007F2FE9">
        <w:rPr>
          <w:rFonts w:ascii="Book Antiqua" w:hAnsi="Book Antiqua"/>
          <w:b/>
          <w:sz w:val="20"/>
          <w:szCs w:val="20"/>
        </w:rPr>
        <w:tab/>
      </w:r>
      <w:r w:rsidR="00EB0F66" w:rsidRPr="007F2FE9">
        <w:rPr>
          <w:rFonts w:ascii="Book Antiqua" w:hAnsi="Book Antiqua"/>
          <w:b/>
          <w:sz w:val="20"/>
          <w:szCs w:val="20"/>
        </w:rPr>
        <w:tab/>
      </w:r>
      <w:r w:rsidRPr="007F2FE9">
        <w:rPr>
          <w:rFonts w:ascii="Book Antiqua" w:hAnsi="Book Antiqua"/>
          <w:b/>
          <w:sz w:val="20"/>
          <w:szCs w:val="20"/>
        </w:rPr>
        <w:t>ZAMAWIAJĄCY</w:t>
      </w:r>
    </w:p>
    <w:sectPr w:rsidR="008A1C8E" w:rsidRPr="007F2FE9" w:rsidSect="00034616">
      <w:headerReference w:type="default" r:id="rId8"/>
      <w:footerReference w:type="default" r:id="rId9"/>
      <w:pgSz w:w="12240" w:h="15840"/>
      <w:pgMar w:top="1417" w:right="1417" w:bottom="1417" w:left="1417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A307CB" w14:textId="77777777" w:rsidR="00E271EB" w:rsidRDefault="00E271EB">
      <w:pPr>
        <w:spacing w:after="0" w:line="240" w:lineRule="auto"/>
      </w:pPr>
      <w:r>
        <w:separator/>
      </w:r>
    </w:p>
  </w:endnote>
  <w:endnote w:type="continuationSeparator" w:id="0">
    <w:p w14:paraId="2B193B93" w14:textId="77777777" w:rsidR="00E271EB" w:rsidRDefault="00E27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252" w:type="dxa"/>
      <w:tblLayout w:type="fixed"/>
      <w:tblLook w:val="0000" w:firstRow="0" w:lastRow="0" w:firstColumn="0" w:lastColumn="0" w:noHBand="0" w:noVBand="0"/>
    </w:tblPr>
    <w:tblGrid>
      <w:gridCol w:w="3819"/>
      <w:gridCol w:w="5400"/>
    </w:tblGrid>
    <w:tr w:rsidR="00FA490C" w14:paraId="4D10AA7F" w14:textId="77777777" w:rsidTr="005C5B67">
      <w:trPr>
        <w:trHeight w:val="1140"/>
      </w:trPr>
      <w:tc>
        <w:tcPr>
          <w:tcW w:w="3819" w:type="dxa"/>
          <w:shd w:val="clear" w:color="auto" w:fill="auto"/>
          <w:vAlign w:val="center"/>
        </w:tcPr>
        <w:p w14:paraId="0CE39D50" w14:textId="77777777" w:rsidR="00FA490C" w:rsidRDefault="00FA490C" w:rsidP="00FA490C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COPERNICUS Podmiot Leczniczy Sp. z o.o. </w:t>
          </w:r>
        </w:p>
        <w:p w14:paraId="1316B425" w14:textId="77777777" w:rsidR="00FA490C" w:rsidRDefault="00FA490C" w:rsidP="00FA490C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ul. Nowe Ogrody 1-6, 80-803 Gdańsk</w:t>
          </w:r>
        </w:p>
        <w:p w14:paraId="6909BE1D" w14:textId="77777777" w:rsidR="00FA490C" w:rsidRDefault="00FA490C" w:rsidP="00FA490C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Centrala telefoniczna: 58 76 40 100</w:t>
          </w:r>
        </w:p>
        <w:p w14:paraId="35CF5419" w14:textId="77777777" w:rsidR="00FA490C" w:rsidRDefault="00FA490C" w:rsidP="00FA490C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Sekretariat Biura Zarządu: </w:t>
          </w:r>
        </w:p>
        <w:p w14:paraId="6DDA1CB2" w14:textId="77777777" w:rsidR="00FA490C" w:rsidRDefault="00FA490C" w:rsidP="00FA490C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58 76 40 340, 58 76 40 142, fax 58 30 21 416</w:t>
          </w:r>
        </w:p>
      </w:tc>
      <w:tc>
        <w:tcPr>
          <w:tcW w:w="5400" w:type="dxa"/>
          <w:shd w:val="clear" w:color="auto" w:fill="auto"/>
          <w:vAlign w:val="center"/>
        </w:tcPr>
        <w:p w14:paraId="638BBBCB" w14:textId="77777777" w:rsidR="00FA490C" w:rsidRDefault="00FA490C" w:rsidP="00FA490C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www.copernicus.gda.pl  sekretariat.kopernik@copernicus.gda.pl</w:t>
          </w:r>
        </w:p>
        <w:p w14:paraId="02B04094" w14:textId="77777777" w:rsidR="00FA490C" w:rsidRDefault="00FA490C" w:rsidP="00FA490C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NIP: 583-316-22-78, REGON: 221964385, KRS: 0000478705</w:t>
          </w:r>
        </w:p>
        <w:p w14:paraId="3EAA1B79" w14:textId="77777777" w:rsidR="00FA490C" w:rsidRDefault="00FA490C" w:rsidP="00FA490C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Sąd Rejonowy Gdańsk-Północ w Gdańsku </w:t>
          </w:r>
        </w:p>
        <w:p w14:paraId="1EECC328" w14:textId="1EEE1A6C" w:rsidR="00FA490C" w:rsidRDefault="00FA490C" w:rsidP="00FA490C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Kapitał zakładowy </w:t>
          </w:r>
          <w:r>
            <w:rPr>
              <w:bCs/>
              <w:color w:val="808080"/>
              <w:sz w:val="18"/>
              <w:szCs w:val="18"/>
            </w:rPr>
            <w:t>27</w:t>
          </w:r>
          <w:r w:rsidR="005F13C5">
            <w:rPr>
              <w:bCs/>
              <w:color w:val="808080"/>
              <w:sz w:val="18"/>
              <w:szCs w:val="18"/>
            </w:rPr>
            <w:t>4</w:t>
          </w:r>
          <w:r>
            <w:rPr>
              <w:bCs/>
              <w:color w:val="808080"/>
              <w:sz w:val="18"/>
              <w:szCs w:val="18"/>
            </w:rPr>
            <w:t>.</w:t>
          </w:r>
          <w:r w:rsidR="005F13C5">
            <w:rPr>
              <w:bCs/>
              <w:color w:val="808080"/>
              <w:sz w:val="18"/>
              <w:szCs w:val="18"/>
            </w:rPr>
            <w:t>0</w:t>
          </w:r>
          <w:r>
            <w:rPr>
              <w:bCs/>
              <w:color w:val="808080"/>
              <w:sz w:val="18"/>
              <w:szCs w:val="18"/>
            </w:rPr>
            <w:t>98</w:t>
          </w:r>
          <w:r w:rsidRPr="00122743">
            <w:rPr>
              <w:bCs/>
              <w:color w:val="808080"/>
              <w:sz w:val="18"/>
              <w:szCs w:val="18"/>
            </w:rPr>
            <w:t xml:space="preserve">.000,00 </w:t>
          </w:r>
          <w:r w:rsidRPr="000C6B6D">
            <w:rPr>
              <w:rFonts w:cs="Calibri"/>
              <w:color w:val="767171"/>
              <w:sz w:val="18"/>
              <w:szCs w:val="18"/>
            </w:rPr>
            <w:t>PLN</w:t>
          </w:r>
          <w:r>
            <w:rPr>
              <w:rFonts w:cs="Calibri"/>
              <w:color w:val="767171"/>
              <w:sz w:val="18"/>
              <w:szCs w:val="18"/>
            </w:rPr>
            <w:t xml:space="preserve"> wpłacony w całości</w:t>
          </w:r>
        </w:p>
        <w:p w14:paraId="7C07A9F9" w14:textId="77777777" w:rsidR="00FA490C" w:rsidRDefault="00FA490C" w:rsidP="00FA490C">
          <w:pPr>
            <w:pStyle w:val="Stopka"/>
            <w:jc w:val="right"/>
          </w:pPr>
          <w:r>
            <w:rPr>
              <w:rFonts w:cs="Calibri"/>
              <w:color w:val="767171"/>
              <w:sz w:val="18"/>
              <w:szCs w:val="18"/>
            </w:rPr>
            <w:t>Rachunek bankowy: 72 1440 1101 0000 0000 1099 1064</w:t>
          </w:r>
        </w:p>
      </w:tc>
    </w:tr>
  </w:tbl>
  <w:p w14:paraId="1369997D" w14:textId="77777777" w:rsidR="00FA490C" w:rsidRDefault="00FA49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475A65" w14:textId="77777777" w:rsidR="00E271EB" w:rsidRDefault="00E271EB">
      <w:pPr>
        <w:spacing w:after="0" w:line="240" w:lineRule="auto"/>
      </w:pPr>
      <w:r>
        <w:separator/>
      </w:r>
    </w:p>
  </w:footnote>
  <w:footnote w:type="continuationSeparator" w:id="0">
    <w:p w14:paraId="210CA40E" w14:textId="77777777" w:rsidR="00E271EB" w:rsidRDefault="00E271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A4684" w14:textId="7E9E66BD" w:rsidR="008A1C8E" w:rsidRDefault="008A1C8E">
    <w:pPr>
      <w:pStyle w:val="Nagwek"/>
    </w:pPr>
  </w:p>
  <w:tbl>
    <w:tblPr>
      <w:tblW w:w="0" w:type="auto"/>
      <w:jc w:val="center"/>
      <w:tblLook w:val="04A0" w:firstRow="1" w:lastRow="0" w:firstColumn="1" w:lastColumn="0" w:noHBand="0" w:noVBand="1"/>
    </w:tblPr>
    <w:tblGrid>
      <w:gridCol w:w="5244"/>
      <w:gridCol w:w="4162"/>
    </w:tblGrid>
    <w:tr w:rsidR="008A1C8E" w14:paraId="2D6E6857" w14:textId="77777777">
      <w:trPr>
        <w:jc w:val="center"/>
      </w:trPr>
      <w:tc>
        <w:tcPr>
          <w:tcW w:w="453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C3030AF" w14:textId="77777777" w:rsidR="008A1C8E" w:rsidRDefault="00FA490C">
          <w:pPr>
            <w:spacing w:after="0" w:line="360" w:lineRule="auto"/>
          </w:pPr>
          <w:r>
            <w:rPr>
              <w:noProof/>
              <w:lang w:eastAsia="pl-PL"/>
            </w:rPr>
            <w:drawing>
              <wp:inline distT="0" distB="0" distL="0" distR="0" wp14:anchorId="4093C48C" wp14:editId="7FE81608">
                <wp:extent cx="3192787" cy="360000"/>
                <wp:effectExtent l="0" t="0" r="0" b="254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457" t="26535" r="5092" b="25858"/>
                        <a:stretch/>
                      </pic:blipFill>
                      <pic:spPr bwMode="auto">
                        <a:xfrm>
                          <a:off x="0" y="0"/>
                          <a:ext cx="3192787" cy="36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FC897A4" w14:textId="77777777" w:rsidR="008A1C8E" w:rsidRDefault="008A1C8E" w:rsidP="00FA490C">
          <w:pPr>
            <w:spacing w:after="0" w:line="360" w:lineRule="auto"/>
            <w:jc w:val="center"/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trackRevisions/>
  <w:documentProtection w:edit="trackedChanges" w:enforcement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72BE"/>
    <w:rsid w:val="00034616"/>
    <w:rsid w:val="0006063C"/>
    <w:rsid w:val="00073D45"/>
    <w:rsid w:val="000776F3"/>
    <w:rsid w:val="000B43DE"/>
    <w:rsid w:val="000E4140"/>
    <w:rsid w:val="000F2372"/>
    <w:rsid w:val="001468F7"/>
    <w:rsid w:val="0015074B"/>
    <w:rsid w:val="00180910"/>
    <w:rsid w:val="001A120A"/>
    <w:rsid w:val="001A49F2"/>
    <w:rsid w:val="001E3B80"/>
    <w:rsid w:val="0022097A"/>
    <w:rsid w:val="0029639D"/>
    <w:rsid w:val="00326F90"/>
    <w:rsid w:val="003A274E"/>
    <w:rsid w:val="003C02CD"/>
    <w:rsid w:val="003D02B8"/>
    <w:rsid w:val="003E70AA"/>
    <w:rsid w:val="003F041D"/>
    <w:rsid w:val="004A2F38"/>
    <w:rsid w:val="004D0467"/>
    <w:rsid w:val="004D55DE"/>
    <w:rsid w:val="004D672E"/>
    <w:rsid w:val="004E67F6"/>
    <w:rsid w:val="00523F25"/>
    <w:rsid w:val="00536DFB"/>
    <w:rsid w:val="00581D7F"/>
    <w:rsid w:val="005F13C5"/>
    <w:rsid w:val="00640036"/>
    <w:rsid w:val="0067096E"/>
    <w:rsid w:val="00671B2D"/>
    <w:rsid w:val="006A2862"/>
    <w:rsid w:val="006B6ABC"/>
    <w:rsid w:val="006C1FC5"/>
    <w:rsid w:val="007008DC"/>
    <w:rsid w:val="007461C9"/>
    <w:rsid w:val="007C2FF8"/>
    <w:rsid w:val="007F2057"/>
    <w:rsid w:val="007F2FE9"/>
    <w:rsid w:val="00852CE3"/>
    <w:rsid w:val="008A1C8E"/>
    <w:rsid w:val="00924E09"/>
    <w:rsid w:val="00937DB4"/>
    <w:rsid w:val="009B160E"/>
    <w:rsid w:val="009D524F"/>
    <w:rsid w:val="00A601E5"/>
    <w:rsid w:val="00AA1D8D"/>
    <w:rsid w:val="00AB5467"/>
    <w:rsid w:val="00AC1C9A"/>
    <w:rsid w:val="00AF77EB"/>
    <w:rsid w:val="00B170BA"/>
    <w:rsid w:val="00B47730"/>
    <w:rsid w:val="00B77634"/>
    <w:rsid w:val="00BA54C8"/>
    <w:rsid w:val="00BE3E29"/>
    <w:rsid w:val="00BF115F"/>
    <w:rsid w:val="00C14051"/>
    <w:rsid w:val="00CB0664"/>
    <w:rsid w:val="00D91537"/>
    <w:rsid w:val="00DA3DBE"/>
    <w:rsid w:val="00E271EB"/>
    <w:rsid w:val="00E86617"/>
    <w:rsid w:val="00EB0F66"/>
    <w:rsid w:val="00F10E23"/>
    <w:rsid w:val="00FA490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F228F5"/>
  <w14:defaultImageDpi w14:val="330"/>
  <w15:docId w15:val="{83700B50-4A2A-4AD8-9421-18B349EEB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C693F"/>
    <w:rPr>
      <w:rFonts w:ascii="Calibri" w:eastAsia="Calibri" w:hAnsi="Calibri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qFormat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AC1C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1C9A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54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54C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54C8"/>
    <w:rPr>
      <w:rFonts w:ascii="Calibri" w:eastAsia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54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54C8"/>
    <w:rPr>
      <w:rFonts w:ascii="Calibri" w:eastAsia="Calibri" w:hAnsi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76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01CF779-F7CE-4BB7-96D5-B25EFD2B4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8</Pages>
  <Words>2604</Words>
  <Characters>15630</Characters>
  <Application>Microsoft Office Word</Application>
  <DocSecurity>0</DocSecurity>
  <Lines>130</Lines>
  <Paragraphs>36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18198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Fuławka, Magdalena</cp:lastModifiedBy>
  <cp:revision>7</cp:revision>
  <cp:lastPrinted>2026-04-20T07:58:00Z</cp:lastPrinted>
  <dcterms:created xsi:type="dcterms:W3CDTF">2026-05-06T10:06:00Z</dcterms:created>
  <dcterms:modified xsi:type="dcterms:W3CDTF">2026-05-11T06:52:00Z</dcterms:modified>
  <cp:category/>
</cp:coreProperties>
</file>